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6E4" w:rsidRDefault="000906E4" w:rsidP="00AC747C">
      <w:pPr>
        <w:widowControl w:val="0"/>
        <w:autoSpaceDE w:val="0"/>
        <w:autoSpaceDN w:val="0"/>
        <w:adjustRightInd w:val="0"/>
      </w:pPr>
    </w:p>
    <w:p w:rsidR="000906E4" w:rsidRDefault="000906E4" w:rsidP="00AC74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1286.300  General Sampling Protocol</w:t>
      </w:r>
      <w:r>
        <w:t xml:space="preserve"> </w:t>
      </w:r>
    </w:p>
    <w:p w:rsidR="000906E4" w:rsidRDefault="000906E4" w:rsidP="00AC747C">
      <w:pPr>
        <w:widowControl w:val="0"/>
        <w:autoSpaceDE w:val="0"/>
        <w:autoSpaceDN w:val="0"/>
        <w:adjustRightInd w:val="0"/>
      </w:pPr>
    </w:p>
    <w:p w:rsidR="000906E4" w:rsidRDefault="000906E4" w:rsidP="00AC747C">
      <w:pPr>
        <w:widowControl w:val="0"/>
        <w:autoSpaceDE w:val="0"/>
        <w:autoSpaceDN w:val="0"/>
        <w:adjustRightInd w:val="0"/>
      </w:pPr>
      <w:r>
        <w:t xml:space="preserve">The arresting officer has discretion to determine whether a subject will be required to submit a breath, blood, and/or urine sample for testing. </w:t>
      </w:r>
    </w:p>
    <w:p w:rsidR="00AC747C" w:rsidRDefault="00AC747C" w:rsidP="00AC747C">
      <w:pPr>
        <w:widowControl w:val="0"/>
        <w:autoSpaceDE w:val="0"/>
        <w:autoSpaceDN w:val="0"/>
        <w:adjustRightInd w:val="0"/>
      </w:pPr>
    </w:p>
    <w:p w:rsidR="000906E4" w:rsidRDefault="000906E4" w:rsidP="00AC747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subject has been in a vehicle crash and must be treated or is currently being treated by a physician licensed to practice medicine for injuries sustained in the crash, the arresting officer will consult with the treating physician to determine </w:t>
      </w:r>
      <w:r w:rsidR="007065A4">
        <w:t>when</w:t>
      </w:r>
      <w:r>
        <w:t xml:space="preserve"> best to test the subject without unreasonably jeopardizing the subject's treatment. </w:t>
      </w:r>
    </w:p>
    <w:p w:rsidR="00AC747C" w:rsidRDefault="00AC747C" w:rsidP="009E58F2"/>
    <w:p w:rsidR="000906E4" w:rsidRDefault="000906E4" w:rsidP="00AC747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arresting officer or BAO shall deem a subject who fails to submit to a requested test or additional testing to have refused testing.</w:t>
      </w:r>
      <w:r w:rsidR="004D543F">
        <w:t xml:space="preserve">  If a subject refuses a breath test, no 20-minute observation period is required, but rather the refusal of the test may be noted and the refusal ticket printed immediately.</w:t>
      </w:r>
      <w:r>
        <w:t xml:space="preserve"> </w:t>
      </w:r>
    </w:p>
    <w:p w:rsidR="00AC747C" w:rsidRDefault="00AC747C" w:rsidP="009E58F2"/>
    <w:p w:rsidR="000906E4" w:rsidRDefault="000906E4" w:rsidP="00AC747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a subject has submitted an insufficient sample or otherwise failed to adequately complete a requested test or tests, the arresting officer or BAO has discretion to determine if the subject: </w:t>
      </w:r>
    </w:p>
    <w:p w:rsidR="00AC747C" w:rsidRDefault="00AC747C" w:rsidP="009E58F2"/>
    <w:p w:rsidR="000906E4" w:rsidRDefault="000906E4" w:rsidP="00AC747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has refused testing; or </w:t>
      </w:r>
    </w:p>
    <w:p w:rsidR="00AC747C" w:rsidRDefault="00AC747C" w:rsidP="009E58F2"/>
    <w:p w:rsidR="000906E4" w:rsidRDefault="000906E4" w:rsidP="00AC747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will be required to undergo additional testing. </w:t>
      </w:r>
    </w:p>
    <w:p w:rsidR="00AC747C" w:rsidRDefault="00AC747C" w:rsidP="009E58F2"/>
    <w:p w:rsidR="000906E4" w:rsidRDefault="000906E4" w:rsidP="00AC747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procedures contained in this Subpart are the only procedures required to obtain a valid breath, blood, </w:t>
      </w:r>
      <w:r w:rsidR="007955B5">
        <w:t>other bod</w:t>
      </w:r>
      <w:r w:rsidR="003753B2">
        <w:t>il</w:t>
      </w:r>
      <w:r w:rsidR="007955B5">
        <w:t xml:space="preserve">y substance </w:t>
      </w:r>
      <w:r>
        <w:t xml:space="preserve">and/or urine sample.  There are no additional sampling procedures. </w:t>
      </w:r>
    </w:p>
    <w:p w:rsidR="007065A4" w:rsidRDefault="007065A4" w:rsidP="009E58F2"/>
    <w:p w:rsidR="007065A4" w:rsidRPr="00D55B37" w:rsidRDefault="00C443DA">
      <w:pPr>
        <w:pStyle w:val="JCARSourceNote"/>
        <w:ind w:left="720"/>
      </w:pPr>
      <w:r>
        <w:t>(Source:  Amended at 43</w:t>
      </w:r>
      <w:r w:rsidR="007955B5">
        <w:t xml:space="preserve"> Ill. Reg. </w:t>
      </w:r>
      <w:r w:rsidR="004444CC">
        <w:t>4640</w:t>
      </w:r>
      <w:r w:rsidR="007955B5">
        <w:t xml:space="preserve">, effective </w:t>
      </w:r>
      <w:bookmarkStart w:id="0" w:name="_GoBack"/>
      <w:r w:rsidR="004444CC">
        <w:t>April 5, 2019</w:t>
      </w:r>
      <w:bookmarkEnd w:id="0"/>
      <w:r w:rsidR="007955B5">
        <w:t>)</w:t>
      </w:r>
    </w:p>
    <w:sectPr w:rsidR="007065A4" w:rsidRPr="00D55B37" w:rsidSect="000906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06E4"/>
    <w:rsid w:val="000906E4"/>
    <w:rsid w:val="002943D9"/>
    <w:rsid w:val="00305ED4"/>
    <w:rsid w:val="003753B2"/>
    <w:rsid w:val="004444CC"/>
    <w:rsid w:val="004D543F"/>
    <w:rsid w:val="005C3366"/>
    <w:rsid w:val="007065A4"/>
    <w:rsid w:val="007955B5"/>
    <w:rsid w:val="007A5FC1"/>
    <w:rsid w:val="009E58F2"/>
    <w:rsid w:val="00A7198D"/>
    <w:rsid w:val="00AC747C"/>
    <w:rsid w:val="00B0787E"/>
    <w:rsid w:val="00C443DA"/>
    <w:rsid w:val="00CA3957"/>
    <w:rsid w:val="00D734BB"/>
    <w:rsid w:val="00D8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CB0585E-1C28-4C9D-A533-1F5C9255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06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1286</vt:lpstr>
    </vt:vector>
  </TitlesOfParts>
  <Company>General Assembly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1286</dc:title>
  <dc:subject/>
  <dc:creator>Illinois General Assembly</dc:creator>
  <cp:keywords/>
  <dc:description/>
  <cp:lastModifiedBy>Lane, Arlene L.</cp:lastModifiedBy>
  <cp:revision>4</cp:revision>
  <dcterms:created xsi:type="dcterms:W3CDTF">2018-11-05T22:49:00Z</dcterms:created>
  <dcterms:modified xsi:type="dcterms:W3CDTF">2019-04-17T14:39:00Z</dcterms:modified>
</cp:coreProperties>
</file>