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BCF" w:rsidRDefault="006C1BCF" w:rsidP="008651A1">
      <w:pPr>
        <w:rPr>
          <w:rFonts w:eastAsiaTheme="minorHAnsi"/>
        </w:rPr>
      </w:pPr>
    </w:p>
    <w:p w:rsidR="008651A1" w:rsidRPr="006C1BCF" w:rsidRDefault="008651A1" w:rsidP="008651A1">
      <w:pPr>
        <w:rPr>
          <w:rFonts w:eastAsiaTheme="minorHAnsi"/>
          <w:b/>
        </w:rPr>
      </w:pPr>
      <w:r w:rsidRPr="006C1BCF">
        <w:rPr>
          <w:rFonts w:eastAsiaTheme="minorHAnsi"/>
          <w:b/>
        </w:rPr>
        <w:t>Section 1231.90  Qualifications for a License</w:t>
      </w:r>
    </w:p>
    <w:p w:rsidR="008651A1" w:rsidRPr="008651A1" w:rsidRDefault="008651A1" w:rsidP="008651A1">
      <w:pPr>
        <w:rPr>
          <w:rFonts w:eastAsiaTheme="minorHAnsi"/>
        </w:rPr>
      </w:pPr>
    </w:p>
    <w:p w:rsidR="00601966" w:rsidRDefault="00601966" w:rsidP="006C1BCF">
      <w:pPr>
        <w:ind w:left="1440" w:hanging="720"/>
        <w:rPr>
          <w:rFonts w:eastAsiaTheme="minorHAnsi"/>
        </w:rPr>
      </w:pPr>
      <w:r w:rsidRPr="00601966">
        <w:rPr>
          <w:rFonts w:eastAsiaTheme="minorHAnsi"/>
        </w:rPr>
        <w:t>a)</w:t>
      </w:r>
      <w:r w:rsidRPr="00601966">
        <w:rPr>
          <w:rFonts w:eastAsiaTheme="minorHAnsi"/>
        </w:rPr>
        <w:tab/>
        <w:t>Applicants shall meet the requirements of Section</w:t>
      </w:r>
      <w:r w:rsidR="00B87BD3">
        <w:rPr>
          <w:rFonts w:eastAsiaTheme="minorHAnsi"/>
        </w:rPr>
        <w:t>s</w:t>
      </w:r>
      <w:r w:rsidRPr="00601966">
        <w:rPr>
          <w:rFonts w:eastAsiaTheme="minorHAnsi"/>
        </w:rPr>
        <w:t xml:space="preserve"> 25</w:t>
      </w:r>
      <w:r w:rsidR="00B87BD3">
        <w:rPr>
          <w:rFonts w:eastAsiaTheme="minorHAnsi"/>
        </w:rPr>
        <w:t xml:space="preserve"> and 30</w:t>
      </w:r>
      <w:r w:rsidRPr="00601966">
        <w:rPr>
          <w:rFonts w:eastAsiaTheme="minorHAnsi"/>
        </w:rPr>
        <w:t xml:space="preserve"> of the Act</w:t>
      </w:r>
      <w:r w:rsidR="00B87BD3">
        <w:rPr>
          <w:rFonts w:eastAsiaTheme="minorHAnsi"/>
        </w:rPr>
        <w:t>, as well as Sections 4 and 8 of the FOID Act</w:t>
      </w:r>
      <w:r w:rsidRPr="00601966">
        <w:rPr>
          <w:rFonts w:eastAsiaTheme="minorHAnsi"/>
        </w:rPr>
        <w:t>.</w:t>
      </w:r>
    </w:p>
    <w:p w:rsidR="00601966" w:rsidRDefault="00601966" w:rsidP="006C1BCF">
      <w:pPr>
        <w:ind w:left="1440" w:hanging="720"/>
        <w:rPr>
          <w:rFonts w:eastAsiaTheme="minorHAnsi"/>
        </w:rPr>
      </w:pPr>
    </w:p>
    <w:p w:rsidR="008651A1" w:rsidRPr="008651A1" w:rsidRDefault="00601966" w:rsidP="006C1BCF">
      <w:pPr>
        <w:ind w:left="1440" w:hanging="720"/>
        <w:rPr>
          <w:rFonts w:eastAsiaTheme="minorHAnsi"/>
        </w:rPr>
      </w:pPr>
      <w:r>
        <w:rPr>
          <w:rFonts w:eastAsiaTheme="minorHAnsi"/>
        </w:rPr>
        <w:t>b</w:t>
      </w:r>
      <w:r w:rsidR="008651A1" w:rsidRPr="008651A1">
        <w:rPr>
          <w:rFonts w:eastAsiaTheme="minorHAnsi"/>
        </w:rPr>
        <w:t>)</w:t>
      </w:r>
      <w:r w:rsidR="008651A1" w:rsidRPr="008651A1">
        <w:rPr>
          <w:rFonts w:eastAsiaTheme="minorHAnsi"/>
        </w:rPr>
        <w:tab/>
        <w:t>FCCL applicants who are Illinois re</w:t>
      </w:r>
      <w:r w:rsidR="00105C2D">
        <w:rPr>
          <w:rFonts w:eastAsiaTheme="minorHAnsi"/>
        </w:rPr>
        <w:t>sidents must have a valid FOID C</w:t>
      </w:r>
      <w:bookmarkStart w:id="0" w:name="_GoBack"/>
      <w:bookmarkEnd w:id="0"/>
      <w:r w:rsidR="008651A1" w:rsidRPr="008651A1">
        <w:rPr>
          <w:rFonts w:eastAsiaTheme="minorHAnsi"/>
        </w:rPr>
        <w:t>ard.</w:t>
      </w:r>
      <w:r>
        <w:rPr>
          <w:rFonts w:eastAsiaTheme="minorHAnsi"/>
        </w:rPr>
        <w:t xml:space="preserve"> </w:t>
      </w:r>
      <w:r w:rsidRPr="00601966">
        <w:rPr>
          <w:rFonts w:eastAsiaTheme="minorHAnsi"/>
        </w:rPr>
        <w:t>Illinois residents who have applied for a FOID Card may apply for an FCCL before the FOID Card is issued. The Department will not approve the FCCL application until the applicant has been issued a FOID Card. If the FCCL applicant's FOID Card application is denied, the FCCL fee is not refundable (see Section 60(a) of the Act).</w:t>
      </w:r>
    </w:p>
    <w:p w:rsidR="008651A1" w:rsidRPr="008651A1" w:rsidRDefault="008651A1" w:rsidP="006C1BCF">
      <w:pPr>
        <w:ind w:left="720"/>
        <w:rPr>
          <w:rFonts w:eastAsiaTheme="minorHAnsi"/>
        </w:rPr>
      </w:pPr>
    </w:p>
    <w:p w:rsidR="008651A1" w:rsidRPr="008651A1" w:rsidRDefault="00601966" w:rsidP="006C1BCF">
      <w:pPr>
        <w:ind w:left="1440" w:hanging="720"/>
        <w:rPr>
          <w:rFonts w:eastAsiaTheme="minorHAnsi"/>
        </w:rPr>
      </w:pPr>
      <w:r>
        <w:rPr>
          <w:rFonts w:eastAsiaTheme="minorHAnsi"/>
        </w:rPr>
        <w:t>c</w:t>
      </w:r>
      <w:r w:rsidR="008651A1" w:rsidRPr="008651A1">
        <w:rPr>
          <w:rFonts w:eastAsiaTheme="minorHAnsi"/>
        </w:rPr>
        <w:t>)</w:t>
      </w:r>
      <w:r w:rsidR="008651A1" w:rsidRPr="008651A1">
        <w:rPr>
          <w:rFonts w:eastAsiaTheme="minorHAnsi"/>
        </w:rPr>
        <w:tab/>
        <w:t xml:space="preserve">The Department shall deny the FCCL application for any FCCL applicant who is prohibited under </w:t>
      </w:r>
      <w:r w:rsidR="004E44CC">
        <w:rPr>
          <w:rFonts w:eastAsiaTheme="minorHAnsi"/>
        </w:rPr>
        <w:t xml:space="preserve">State or </w:t>
      </w:r>
      <w:r w:rsidR="008651A1" w:rsidRPr="008651A1">
        <w:rPr>
          <w:rFonts w:eastAsiaTheme="minorHAnsi"/>
        </w:rPr>
        <w:t xml:space="preserve">federal law from possessing or receiving a firearm.  </w:t>
      </w:r>
    </w:p>
    <w:sectPr w:rsidR="008651A1" w:rsidRPr="008651A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1A1" w:rsidRDefault="008651A1">
      <w:r>
        <w:separator/>
      </w:r>
    </w:p>
  </w:endnote>
  <w:endnote w:type="continuationSeparator" w:id="0">
    <w:p w:rsidR="008651A1" w:rsidRDefault="0086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1A1" w:rsidRDefault="008651A1">
      <w:r>
        <w:separator/>
      </w:r>
    </w:p>
  </w:footnote>
  <w:footnote w:type="continuationSeparator" w:id="0">
    <w:p w:rsidR="008651A1" w:rsidRDefault="00865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A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C2D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4CC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0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1966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1BCF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51A1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7BD3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532A9-8AD4-4C46-AF85-D5F11177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865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606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7</cp:revision>
  <dcterms:created xsi:type="dcterms:W3CDTF">2013-09-26T18:05:00Z</dcterms:created>
  <dcterms:modified xsi:type="dcterms:W3CDTF">2013-12-30T17:38:00Z</dcterms:modified>
</cp:coreProperties>
</file>