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4B6" w:rsidRDefault="00FB64B6" w:rsidP="00FB64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64B6" w:rsidRDefault="00FB64B6" w:rsidP="00FB64B6">
      <w:pPr>
        <w:widowControl w:val="0"/>
        <w:autoSpaceDE w:val="0"/>
        <w:autoSpaceDN w:val="0"/>
        <w:adjustRightInd w:val="0"/>
        <w:jc w:val="center"/>
      </w:pPr>
      <w:r>
        <w:t>PART 1230</w:t>
      </w:r>
    </w:p>
    <w:p w:rsidR="00FB64B6" w:rsidRDefault="00FB64B6" w:rsidP="00FB64B6">
      <w:pPr>
        <w:widowControl w:val="0"/>
        <w:autoSpaceDE w:val="0"/>
        <w:autoSpaceDN w:val="0"/>
        <w:adjustRightInd w:val="0"/>
        <w:jc w:val="center"/>
      </w:pPr>
      <w:r>
        <w:t>FIREARM OWNER'S IDENTIFICATION CARD ACT</w:t>
      </w:r>
    </w:p>
    <w:p w:rsidR="00FB64B6" w:rsidRDefault="00FB64B6" w:rsidP="00FB64B6">
      <w:pPr>
        <w:widowControl w:val="0"/>
        <w:autoSpaceDE w:val="0"/>
        <w:autoSpaceDN w:val="0"/>
        <w:adjustRightInd w:val="0"/>
      </w:pPr>
    </w:p>
    <w:sectPr w:rsidR="00FB64B6" w:rsidSect="00FB64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64B6"/>
    <w:rsid w:val="002E729A"/>
    <w:rsid w:val="005C3366"/>
    <w:rsid w:val="007D7E70"/>
    <w:rsid w:val="00DF6036"/>
    <w:rsid w:val="00FB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1230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1230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