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9D7" w:rsidRDefault="00CD49D7" w:rsidP="00CD49D7">
      <w:pPr>
        <w:widowControl w:val="0"/>
        <w:autoSpaceDE w:val="0"/>
        <w:autoSpaceDN w:val="0"/>
        <w:adjustRightInd w:val="0"/>
      </w:pPr>
      <w:bookmarkStart w:id="0" w:name="_GoBack"/>
      <w:bookmarkEnd w:id="0"/>
    </w:p>
    <w:p w:rsidR="00CD49D7" w:rsidRDefault="00CD49D7" w:rsidP="00CD49D7">
      <w:pPr>
        <w:widowControl w:val="0"/>
        <w:autoSpaceDE w:val="0"/>
        <w:autoSpaceDN w:val="0"/>
        <w:adjustRightInd w:val="0"/>
      </w:pPr>
      <w:r>
        <w:rPr>
          <w:b/>
          <w:bCs/>
        </w:rPr>
        <w:t>Section 425.100  Institutional Work and Program Assignments</w:t>
      </w:r>
      <w:r>
        <w:t xml:space="preserve"> </w:t>
      </w:r>
    </w:p>
    <w:p w:rsidR="00CD49D7" w:rsidRDefault="00CD49D7" w:rsidP="00CD49D7">
      <w:pPr>
        <w:widowControl w:val="0"/>
        <w:autoSpaceDE w:val="0"/>
        <w:autoSpaceDN w:val="0"/>
        <w:adjustRightInd w:val="0"/>
      </w:pPr>
    </w:p>
    <w:p w:rsidR="00CD49D7" w:rsidRDefault="00CD49D7" w:rsidP="00CD49D7">
      <w:pPr>
        <w:widowControl w:val="0"/>
        <w:autoSpaceDE w:val="0"/>
        <w:autoSpaceDN w:val="0"/>
        <w:adjustRightInd w:val="0"/>
        <w:ind w:left="1440" w:hanging="720"/>
      </w:pPr>
      <w:r>
        <w:t>a)</w:t>
      </w:r>
      <w:r>
        <w:tab/>
        <w:t xml:space="preserve">Committed persons shall be relieved from a work assignment, without pay, on a recognized religious holiday or celebration which prohibits work or if the work assignment violates the specific requirements of the committed person's faith subject to concerns regarding safety, security, rehabilitation, institutional order, space, and resources.  Committed persons must initiate the request to be relieved from the assignment by submitting a written request to the Chief Administrative Officer not less than thirty calendar days prior to the holiday. </w:t>
      </w:r>
    </w:p>
    <w:p w:rsidR="00654FF7" w:rsidRDefault="00654FF7" w:rsidP="00CD49D7">
      <w:pPr>
        <w:widowControl w:val="0"/>
        <w:autoSpaceDE w:val="0"/>
        <w:autoSpaceDN w:val="0"/>
        <w:adjustRightInd w:val="0"/>
        <w:ind w:left="1440" w:hanging="720"/>
      </w:pPr>
    </w:p>
    <w:p w:rsidR="00CD49D7" w:rsidRDefault="00CD49D7" w:rsidP="00CD49D7">
      <w:pPr>
        <w:widowControl w:val="0"/>
        <w:autoSpaceDE w:val="0"/>
        <w:autoSpaceDN w:val="0"/>
        <w:adjustRightInd w:val="0"/>
        <w:ind w:left="1440" w:hanging="720"/>
      </w:pPr>
      <w:r>
        <w:t>b)</w:t>
      </w:r>
      <w:r>
        <w:tab/>
        <w:t xml:space="preserve">The Chief Administrative Officer may relieve a committed person from an institutional program or assignment if a religious activity is scheduled at the same time and the committed person has designated that faith, subject to concerns regarding safety, security, rehabilitation, institutional order, space, and resources. </w:t>
      </w:r>
    </w:p>
    <w:p w:rsidR="00CD49D7" w:rsidRDefault="00CD49D7" w:rsidP="00CD49D7">
      <w:pPr>
        <w:widowControl w:val="0"/>
        <w:autoSpaceDE w:val="0"/>
        <w:autoSpaceDN w:val="0"/>
        <w:adjustRightInd w:val="0"/>
        <w:ind w:left="1440" w:hanging="720"/>
      </w:pPr>
    </w:p>
    <w:p w:rsidR="00CD49D7" w:rsidRDefault="00CD49D7" w:rsidP="00CD49D7">
      <w:pPr>
        <w:widowControl w:val="0"/>
        <w:autoSpaceDE w:val="0"/>
        <w:autoSpaceDN w:val="0"/>
        <w:adjustRightInd w:val="0"/>
        <w:ind w:left="1440" w:hanging="720"/>
      </w:pPr>
      <w:r>
        <w:t xml:space="preserve">(Source:  Added at 19 Ill. Reg. 6515, effective May 1, 1995) </w:t>
      </w:r>
    </w:p>
    <w:sectPr w:rsidR="00CD49D7" w:rsidSect="00CD49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49D7"/>
    <w:rsid w:val="005C3366"/>
    <w:rsid w:val="00654FF7"/>
    <w:rsid w:val="00B91CC1"/>
    <w:rsid w:val="00C024A9"/>
    <w:rsid w:val="00CD49D7"/>
    <w:rsid w:val="00CE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