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366" w:rsidRDefault="00404366" w:rsidP="00355782">
      <w:pPr>
        <w:rPr>
          <w:b/>
        </w:rPr>
      </w:pPr>
    </w:p>
    <w:p w:rsidR="00355782" w:rsidRPr="00355782" w:rsidRDefault="00355782" w:rsidP="00355782">
      <w:pPr>
        <w:rPr>
          <w:b/>
        </w:rPr>
      </w:pPr>
      <w:r w:rsidRPr="00355782">
        <w:rPr>
          <w:b/>
        </w:rPr>
        <w:t>Section 2530.840  Department Request for Eviction and Removal Longer than 90 Days</w:t>
      </w:r>
    </w:p>
    <w:p w:rsidR="00355782" w:rsidRPr="00355782" w:rsidRDefault="00355782" w:rsidP="00355782"/>
    <w:p w:rsidR="00355782" w:rsidRPr="00355782" w:rsidRDefault="00355782" w:rsidP="00355782">
      <w:pPr>
        <w:ind w:left="1440" w:hanging="720"/>
      </w:pPr>
      <w:r w:rsidRPr="00355782">
        <w:t>a)</w:t>
      </w:r>
      <w:r w:rsidRPr="00355782">
        <w:tab/>
        <w:t>Proceedings for Department requests for eviction from Department lands for a period in excess of 90 days shall be commenced by the service of a notice and a Complaint upon the Respondent.</w:t>
      </w:r>
    </w:p>
    <w:p w:rsidR="00355782" w:rsidRPr="00355782" w:rsidRDefault="00355782" w:rsidP="00355782"/>
    <w:p w:rsidR="00355782" w:rsidRPr="00355782" w:rsidRDefault="00355782" w:rsidP="008D7B33">
      <w:pPr>
        <w:ind w:firstLine="720"/>
      </w:pPr>
      <w:r w:rsidRPr="00355782">
        <w:t>b)</w:t>
      </w:r>
      <w:r w:rsidR="008D7B33">
        <w:tab/>
      </w:r>
      <w:r w:rsidRPr="00355782">
        <w:t>The Complaint shall contain the following:</w:t>
      </w:r>
    </w:p>
    <w:p w:rsidR="00355782" w:rsidRPr="00355782" w:rsidRDefault="00355782" w:rsidP="00355782"/>
    <w:p w:rsidR="00355782" w:rsidRPr="00355782" w:rsidRDefault="00355782" w:rsidP="00684FEE">
      <w:pPr>
        <w:ind w:left="2160" w:hanging="720"/>
      </w:pPr>
      <w:r w:rsidRPr="00355782">
        <w:t>1)</w:t>
      </w:r>
      <w:r w:rsidR="008D7B33">
        <w:tab/>
      </w:r>
      <w:r w:rsidRPr="00355782">
        <w:t>A description of any violations committed by Respondent on Department lands;</w:t>
      </w:r>
    </w:p>
    <w:p w:rsidR="00355782" w:rsidRPr="00355782" w:rsidRDefault="00355782" w:rsidP="00684FEE"/>
    <w:p w:rsidR="00355782" w:rsidRPr="00355782" w:rsidRDefault="00355782" w:rsidP="00684FEE">
      <w:pPr>
        <w:ind w:left="720" w:firstLine="720"/>
      </w:pPr>
      <w:r w:rsidRPr="00355782">
        <w:t>2)</w:t>
      </w:r>
      <w:r w:rsidR="008D7B33">
        <w:tab/>
      </w:r>
      <w:r w:rsidRPr="00355782">
        <w:t>A concise statement of the relief that the Department seeks; and</w:t>
      </w:r>
    </w:p>
    <w:p w:rsidR="00355782" w:rsidRPr="00355782" w:rsidRDefault="00355782" w:rsidP="00684FEE"/>
    <w:p w:rsidR="00355782" w:rsidRPr="00355782" w:rsidRDefault="00355782" w:rsidP="00684FEE">
      <w:pPr>
        <w:ind w:left="2160" w:hanging="720"/>
      </w:pPr>
      <w:r w:rsidRPr="00355782">
        <w:t>3)</w:t>
      </w:r>
      <w:r w:rsidR="008D7B33">
        <w:tab/>
      </w:r>
      <w:r w:rsidRPr="00355782">
        <w:t>A statement that the relief stated in the Complaint shall be granted if the Respondent does not answer, respond or attend a hearing as set out in this Part.</w:t>
      </w:r>
    </w:p>
    <w:p w:rsidR="00355782" w:rsidRPr="00355782" w:rsidRDefault="00355782" w:rsidP="00684FEE"/>
    <w:p w:rsidR="00355782" w:rsidRPr="00355782" w:rsidRDefault="00355782" w:rsidP="00684FEE">
      <w:pPr>
        <w:ind w:left="1440" w:hanging="720"/>
      </w:pPr>
      <w:r w:rsidRPr="00355782">
        <w:t>c)</w:t>
      </w:r>
      <w:r w:rsidR="008D7B33">
        <w:tab/>
      </w:r>
      <w:r w:rsidRPr="00355782">
        <w:t>A copy of the notice and Complaint shall either be served personally on the Respondent or his authorized agent, or shall be served by registered or certified mail with return receipt signed by the Respondent or his or her authorized agent.  Proof of service of the Complaint shall be made by affidavit of the person making personal service, or by properly executed registered or certified mail receipt.</w:t>
      </w:r>
    </w:p>
    <w:p w:rsidR="00355782" w:rsidRPr="00355782" w:rsidRDefault="00355782" w:rsidP="00355782"/>
    <w:p w:rsidR="00E34DF3" w:rsidRPr="00355782" w:rsidRDefault="00355782" w:rsidP="008D7B33">
      <w:pPr>
        <w:ind w:firstLine="720"/>
      </w:pPr>
      <w:r w:rsidRPr="00355782">
        <w:t xml:space="preserve">(Source:  Added at 38 Ill. Reg. </w:t>
      </w:r>
      <w:r w:rsidR="0052559D">
        <w:t>17001</w:t>
      </w:r>
      <w:r w:rsidRPr="00355782">
        <w:t xml:space="preserve">, effective </w:t>
      </w:r>
      <w:bookmarkStart w:id="0" w:name="_GoBack"/>
      <w:r w:rsidR="0052559D">
        <w:t>July 25, 2014</w:t>
      </w:r>
      <w:bookmarkEnd w:id="0"/>
      <w:r w:rsidRPr="00355782">
        <w:t>)</w:t>
      </w:r>
    </w:p>
    <w:sectPr w:rsidR="00E34DF3" w:rsidRPr="0035578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A1A" w:rsidRDefault="00990A1A">
      <w:r>
        <w:separator/>
      </w:r>
    </w:p>
  </w:endnote>
  <w:endnote w:type="continuationSeparator" w:id="0">
    <w:p w:rsidR="00990A1A" w:rsidRDefault="0099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A1A" w:rsidRDefault="00990A1A">
      <w:r>
        <w:separator/>
      </w:r>
    </w:p>
  </w:footnote>
  <w:footnote w:type="continuationSeparator" w:id="0">
    <w:p w:rsidR="00990A1A" w:rsidRDefault="00990A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A1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5782"/>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4366"/>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59D"/>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4FEE"/>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39DF"/>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D7B33"/>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0A1A"/>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4744"/>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4DF3"/>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FFCB62-1FE8-464A-B629-ECB9CB28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78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2014-07-15T14:43:00Z</dcterms:created>
  <dcterms:modified xsi:type="dcterms:W3CDTF">2014-08-01T20:12:00Z</dcterms:modified>
</cp:coreProperties>
</file>