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6488" w14:textId="77777777" w:rsidR="009F095F" w:rsidRDefault="009F095F" w:rsidP="00587D12"/>
    <w:p w14:paraId="112F87C1" w14:textId="77777777" w:rsidR="00587D12" w:rsidRPr="009F095F" w:rsidRDefault="00587D12" w:rsidP="00587D12">
      <w:pPr>
        <w:rPr>
          <w:b/>
        </w:rPr>
      </w:pPr>
      <w:r w:rsidRPr="009F095F">
        <w:rPr>
          <w:b/>
        </w:rPr>
        <w:t xml:space="preserve">Section 528.50  Initial Application and Verification </w:t>
      </w:r>
    </w:p>
    <w:p w14:paraId="6777C27D" w14:textId="77777777" w:rsidR="00587D12" w:rsidRPr="00587D12" w:rsidRDefault="00587D12" w:rsidP="00587D12"/>
    <w:p w14:paraId="786D2B45" w14:textId="77777777" w:rsidR="00587D12" w:rsidRPr="00587D12" w:rsidRDefault="009F095F" w:rsidP="009F095F">
      <w:pPr>
        <w:ind w:left="1440" w:hanging="720"/>
      </w:pPr>
      <w:r>
        <w:t>a)</w:t>
      </w:r>
      <w:r>
        <w:tab/>
      </w:r>
      <w:r w:rsidR="00587D12" w:rsidRPr="00587D12">
        <w:t xml:space="preserve">The first time an individual applies for landowner permits based on property ownership or for a farm-related tenancy agreement, the applicant must fill out and sign an application to identify the landowner/tenant (including </w:t>
      </w:r>
      <w:r w:rsidR="0088344C">
        <w:t>the landowner's/tenant's</w:t>
      </w:r>
      <w:r w:rsidR="00587D12" w:rsidRPr="00587D12">
        <w:t xml:space="preserve"> tax parcel ID number), verify eligibility, and specify which permits are requested.</w:t>
      </w:r>
    </w:p>
    <w:p w14:paraId="0F21EB8F" w14:textId="77777777" w:rsidR="00587D12" w:rsidRPr="00587D12" w:rsidRDefault="00587D12" w:rsidP="00FC0596"/>
    <w:p w14:paraId="2356793C" w14:textId="77777777" w:rsidR="00587D12" w:rsidRPr="00587D12" w:rsidRDefault="00587D12" w:rsidP="009F095F">
      <w:pPr>
        <w:ind w:left="1440" w:hanging="720"/>
      </w:pPr>
      <w:r w:rsidRPr="00587D12">
        <w:t>b)</w:t>
      </w:r>
      <w:r w:rsidRPr="00587D12">
        <w:tab/>
      </w:r>
      <w:r w:rsidR="0088344C">
        <w:t>For applications, p</w:t>
      </w:r>
      <w:r w:rsidRPr="00587D12">
        <w:t xml:space="preserve">roof of ownership must be provided by one of the following methods: </w:t>
      </w:r>
    </w:p>
    <w:p w14:paraId="4775B3AF" w14:textId="77777777" w:rsidR="00587D12" w:rsidRPr="00587D12" w:rsidRDefault="00587D12" w:rsidP="00FC0596"/>
    <w:p w14:paraId="097B25F5" w14:textId="77777777" w:rsidR="00587D12" w:rsidRPr="00587D12" w:rsidRDefault="00587D12" w:rsidP="009F095F">
      <w:pPr>
        <w:ind w:left="2160" w:hanging="720"/>
      </w:pPr>
      <w:r w:rsidRPr="00587D12">
        <w:t>1)</w:t>
      </w:r>
      <w:r w:rsidRPr="00587D12">
        <w:tab/>
        <w:t xml:space="preserve">Submittal of a copy of property deed, recorded/file stamped by the County Recorder or County Clerk; </w:t>
      </w:r>
    </w:p>
    <w:p w14:paraId="546BD243" w14:textId="77777777" w:rsidR="00587D12" w:rsidRPr="00587D12" w:rsidRDefault="00587D12" w:rsidP="00FC0596"/>
    <w:p w14:paraId="476E3F43" w14:textId="77777777" w:rsidR="00587D12" w:rsidRPr="00587D12" w:rsidRDefault="00587D12" w:rsidP="009F095F">
      <w:pPr>
        <w:ind w:left="2160" w:hanging="720"/>
      </w:pPr>
      <w:r w:rsidRPr="00587D12">
        <w:t>2)</w:t>
      </w:r>
      <w:r w:rsidRPr="00587D12">
        <w:tab/>
        <w:t xml:space="preserve">Submittal of a copy of contract for deed, recorded/file stamped by the County Recorder or County Clerk; </w:t>
      </w:r>
    </w:p>
    <w:p w14:paraId="6B7DCEE5" w14:textId="77777777" w:rsidR="00587D12" w:rsidRPr="00587D12" w:rsidRDefault="00587D12" w:rsidP="00FC0596"/>
    <w:p w14:paraId="54771410" w14:textId="29FD0D7F" w:rsidR="00587D12" w:rsidRPr="00587D12" w:rsidRDefault="00587D12" w:rsidP="009F095F">
      <w:pPr>
        <w:ind w:left="2160" w:hanging="720"/>
      </w:pPr>
      <w:r w:rsidRPr="00587D12">
        <w:t>3)</w:t>
      </w:r>
      <w:r w:rsidRPr="00587D12">
        <w:tab/>
        <w:t xml:space="preserve">Submittal of a copy of the most recent real estate tax statement </w:t>
      </w:r>
      <w:r w:rsidR="00760BD0">
        <w:t xml:space="preserve">or most recent notice of property assessment </w:t>
      </w:r>
      <w:r w:rsidRPr="00587D12">
        <w:t>for the property that identifies the property acreage (upon which the landowner</w:t>
      </w:r>
      <w:r w:rsidR="00F20C21">
        <w:t>'</w:t>
      </w:r>
      <w:r w:rsidRPr="00587D12">
        <w:t xml:space="preserve">s name appears as landowner, or </w:t>
      </w:r>
      <w:r w:rsidR="0088344C">
        <w:t xml:space="preserve">the </w:t>
      </w:r>
      <w:r w:rsidRPr="00587D12">
        <w:t xml:space="preserve">person signing </w:t>
      </w:r>
      <w:r w:rsidR="0088344C">
        <w:t xml:space="preserve">the </w:t>
      </w:r>
      <w:r w:rsidRPr="00587D12">
        <w:t xml:space="preserve">application appears as landowner); </w:t>
      </w:r>
    </w:p>
    <w:p w14:paraId="774980CD" w14:textId="77777777" w:rsidR="00587D12" w:rsidRPr="00587D12" w:rsidRDefault="00587D12" w:rsidP="00FC0596"/>
    <w:p w14:paraId="59DF3441" w14:textId="77777777" w:rsidR="00587D12" w:rsidRPr="00587D12" w:rsidRDefault="009F095F" w:rsidP="009F095F">
      <w:pPr>
        <w:ind w:left="2160" w:hanging="720"/>
      </w:pPr>
      <w:r>
        <w:t>4)</w:t>
      </w:r>
      <w:r>
        <w:tab/>
      </w:r>
      <w:r w:rsidR="00587D12" w:rsidRPr="00587D12">
        <w:t xml:space="preserve">Submittal of a copy of a current Farm Service Agency 156EZ form; or </w:t>
      </w:r>
    </w:p>
    <w:p w14:paraId="62E47E26" w14:textId="77777777" w:rsidR="00587D12" w:rsidRPr="00587D12" w:rsidRDefault="00587D12" w:rsidP="00FC0596"/>
    <w:p w14:paraId="72C85E27" w14:textId="77777777" w:rsidR="00587D12" w:rsidRPr="00587D12" w:rsidRDefault="00587D12" w:rsidP="009F095F">
      <w:pPr>
        <w:ind w:left="2160" w:hanging="720"/>
      </w:pPr>
      <w:r w:rsidRPr="00587D12">
        <w:t>5)</w:t>
      </w:r>
      <w:r w:rsidRPr="00587D12">
        <w:tab/>
        <w:t xml:space="preserve">Submittal of a copy of a trust agreement </w:t>
      </w:r>
      <w:r w:rsidR="0088344C">
        <w:t>that</w:t>
      </w:r>
      <w:r w:rsidRPr="00587D12">
        <w:t xml:space="preserve"> indicate</w:t>
      </w:r>
      <w:r w:rsidR="0088344C">
        <w:t>s</w:t>
      </w:r>
      <w:r w:rsidRPr="00587D12">
        <w:t xml:space="preserve"> the trust owns at least 40 acres and the applicant is a current income beneficiary of the trust. </w:t>
      </w:r>
    </w:p>
    <w:p w14:paraId="0BD10305" w14:textId="77777777" w:rsidR="00587D12" w:rsidRPr="00587D12" w:rsidRDefault="00587D12" w:rsidP="00FC0596"/>
    <w:p w14:paraId="6C6D8C3D" w14:textId="77777777" w:rsidR="00587D12" w:rsidRPr="00587D12" w:rsidRDefault="00587D12" w:rsidP="009F095F">
      <w:pPr>
        <w:ind w:left="1440" w:hanging="720"/>
      </w:pPr>
      <w:r w:rsidRPr="00587D12">
        <w:t>c)</w:t>
      </w:r>
      <w:r w:rsidRPr="00587D12">
        <w:tab/>
        <w:t xml:space="preserve">Tenant permit applicants are required to submit, in addition to the landowner certification and proof of ownership </w:t>
      </w:r>
      <w:r w:rsidR="001A159C">
        <w:t>(</w:t>
      </w:r>
      <w:r w:rsidR="0088344C">
        <w:t>see</w:t>
      </w:r>
      <w:r w:rsidRPr="00587D12">
        <w:t xml:space="preserve"> subsection (b)</w:t>
      </w:r>
      <w:r w:rsidR="001A159C">
        <w:t>)</w:t>
      </w:r>
      <w:r w:rsidRPr="00587D12">
        <w:t xml:space="preserve">, a copy of one of the following: </w:t>
      </w:r>
    </w:p>
    <w:p w14:paraId="41A9ED8E" w14:textId="77777777" w:rsidR="00587D12" w:rsidRPr="00587D12" w:rsidRDefault="00587D12" w:rsidP="00FC0596"/>
    <w:p w14:paraId="2F0B41EB" w14:textId="77777777" w:rsidR="00587D12" w:rsidRPr="00587D12" w:rsidRDefault="00587D12" w:rsidP="009F095F">
      <w:pPr>
        <w:ind w:left="2160" w:hanging="720"/>
      </w:pPr>
      <w:r w:rsidRPr="00587D12">
        <w:t>1)</w:t>
      </w:r>
      <w:r w:rsidRPr="00587D12">
        <w:tab/>
        <w:t>A copy of a lease or a rental agreement, file stamped as recorded by the County Recorder or County Clerk, covering the current year.  The agreement must contain the landowner</w:t>
      </w:r>
      <w:r w:rsidR="00F20C21">
        <w:t>'</w:t>
      </w:r>
      <w:r w:rsidRPr="00587D12">
        <w:t>s signature, tenant</w:t>
      </w:r>
      <w:r w:rsidR="00F20C21">
        <w:t>'</w:t>
      </w:r>
      <w:r w:rsidRPr="00587D12">
        <w:t xml:space="preserve">s signature, description of monetary consideration, specified period of the lease and acreage involved, and a statement that the lease is for agricultural purposes; or </w:t>
      </w:r>
    </w:p>
    <w:p w14:paraId="5DECAC56" w14:textId="77777777" w:rsidR="00587D12" w:rsidRPr="00587D12" w:rsidRDefault="00587D12" w:rsidP="00FC0596"/>
    <w:p w14:paraId="5B9C4285" w14:textId="77777777" w:rsidR="00587D12" w:rsidRPr="00587D12" w:rsidRDefault="009F095F" w:rsidP="009F095F">
      <w:pPr>
        <w:ind w:left="2160" w:hanging="720"/>
      </w:pPr>
      <w:r>
        <w:t>2)</w:t>
      </w:r>
      <w:r>
        <w:tab/>
      </w:r>
      <w:r w:rsidR="00587D12" w:rsidRPr="00587D12">
        <w:t xml:space="preserve">A copy of a current Farm Service Agency 156EZ form.  </w:t>
      </w:r>
    </w:p>
    <w:p w14:paraId="14B0DC02" w14:textId="77777777" w:rsidR="00587D12" w:rsidRPr="00587D12" w:rsidRDefault="00587D12" w:rsidP="00FC0596"/>
    <w:p w14:paraId="5FF4FD96" w14:textId="77777777" w:rsidR="00587D12" w:rsidRPr="00587D12" w:rsidRDefault="00587D12" w:rsidP="009F095F">
      <w:pPr>
        <w:ind w:left="1440" w:hanging="720"/>
      </w:pPr>
      <w:r w:rsidRPr="00587D12">
        <w:t>d)</w:t>
      </w:r>
      <w:r w:rsidRPr="00587D12">
        <w:tab/>
        <w:t xml:space="preserve">For applications made based upon lands owned by a corporation, limited liability company or partnership, the </w:t>
      </w:r>
      <w:r w:rsidR="0088344C">
        <w:t>items listed in subsections (d)(1) and (d)(2)</w:t>
      </w:r>
      <w:r w:rsidRPr="00587D12">
        <w:t xml:space="preserve"> must be attached to the application upon submittal to the Permit Office</w:t>
      </w:r>
      <w:r w:rsidR="0088344C">
        <w:t>.</w:t>
      </w:r>
      <w:r w:rsidRPr="00587D12">
        <w:t xml:space="preserve">  </w:t>
      </w:r>
    </w:p>
    <w:p w14:paraId="54B13A8F" w14:textId="77777777" w:rsidR="00587D12" w:rsidRPr="00587D12" w:rsidRDefault="00587D12" w:rsidP="00FC0596"/>
    <w:p w14:paraId="2E205C56" w14:textId="77777777" w:rsidR="0088344C" w:rsidRDefault="00587D12" w:rsidP="009F095F">
      <w:pPr>
        <w:ind w:left="2160" w:hanging="720"/>
      </w:pPr>
      <w:r w:rsidRPr="00587D12">
        <w:lastRenderedPageBreak/>
        <w:t>1)</w:t>
      </w:r>
      <w:r w:rsidRPr="00587D12">
        <w:tab/>
        <w:t>A duly authorized officer of the corporation, limited liability company or partnership must sign a notarized statement authorizing the applicant to hunt on the corporate, company, trust or partnership lands for which a permit is being requested.  This statement must</w:t>
      </w:r>
      <w:r w:rsidR="0088344C">
        <w:t>:</w:t>
      </w:r>
    </w:p>
    <w:p w14:paraId="2A8327A9" w14:textId="77777777" w:rsidR="0088344C" w:rsidRDefault="0088344C" w:rsidP="00FC0596"/>
    <w:p w14:paraId="04953EC3" w14:textId="77777777" w:rsidR="0088344C" w:rsidRDefault="0088344C" w:rsidP="0088344C">
      <w:pPr>
        <w:ind w:left="2880" w:hanging="720"/>
      </w:pPr>
      <w:r>
        <w:t>A)</w:t>
      </w:r>
      <w:r>
        <w:tab/>
      </w:r>
      <w:r w:rsidR="00587D12" w:rsidRPr="00587D12">
        <w:t>identify the applicant as a bona fide equity shareholder, member, or partner, as defined in Section</w:t>
      </w:r>
      <w:r>
        <w:t>s 528.10 and 528.20;</w:t>
      </w:r>
    </w:p>
    <w:p w14:paraId="6C957370" w14:textId="77777777" w:rsidR="0088344C" w:rsidRDefault="0088344C" w:rsidP="00FC0596"/>
    <w:p w14:paraId="3C7A7D29" w14:textId="77777777" w:rsidR="0088344C" w:rsidRDefault="0088344C" w:rsidP="0088344C">
      <w:pPr>
        <w:ind w:left="2880" w:hanging="720"/>
      </w:pPr>
      <w:r>
        <w:t>B)</w:t>
      </w:r>
      <w:r>
        <w:tab/>
        <w:t xml:space="preserve">provide </w:t>
      </w:r>
      <w:r w:rsidR="00587D12" w:rsidRPr="00587D12">
        <w:t>authorization to hunt</w:t>
      </w:r>
      <w:r>
        <w:t>; and</w:t>
      </w:r>
    </w:p>
    <w:p w14:paraId="42204FE8" w14:textId="77777777" w:rsidR="0088344C" w:rsidRDefault="0088344C" w:rsidP="00FC0596"/>
    <w:p w14:paraId="6CA65218" w14:textId="77777777" w:rsidR="00587D12" w:rsidRPr="00587D12" w:rsidRDefault="0088344C" w:rsidP="0088344C">
      <w:pPr>
        <w:ind w:left="2880" w:hanging="720"/>
      </w:pPr>
      <w:r>
        <w:t>C)</w:t>
      </w:r>
      <w:r>
        <w:tab/>
        <w:t xml:space="preserve">declare </w:t>
      </w:r>
      <w:r w:rsidR="00587D12" w:rsidRPr="00587D12">
        <w:t>that no more than 15 authorizations will be requested per county for the corporation</w:t>
      </w:r>
      <w:r w:rsidR="00B72C2B">
        <w:t xml:space="preserve"> or</w:t>
      </w:r>
      <w:r w:rsidR="00587D12" w:rsidRPr="00587D12">
        <w:t xml:space="preserve"> limited liability company and no more than 3 authorizations will be requested per county for partnership lands.  </w:t>
      </w:r>
    </w:p>
    <w:p w14:paraId="43A84241" w14:textId="77777777" w:rsidR="00587D12" w:rsidRPr="00587D12" w:rsidRDefault="00587D12" w:rsidP="00FC0596"/>
    <w:p w14:paraId="290281DE" w14:textId="77777777" w:rsidR="00587D12" w:rsidRPr="00587D12" w:rsidRDefault="00587D12" w:rsidP="009F095F">
      <w:pPr>
        <w:ind w:left="2160" w:hanging="720"/>
      </w:pPr>
      <w:r w:rsidRPr="00587D12">
        <w:t>2)</w:t>
      </w:r>
      <w:r w:rsidRPr="00587D12">
        <w:tab/>
        <w:t xml:space="preserve">In addition: </w:t>
      </w:r>
    </w:p>
    <w:p w14:paraId="603CFBB6" w14:textId="77777777" w:rsidR="00587D12" w:rsidRPr="00587D12" w:rsidRDefault="00587D12" w:rsidP="00FC0596"/>
    <w:p w14:paraId="1E915BB2" w14:textId="77777777" w:rsidR="00587D12" w:rsidRPr="00587D12" w:rsidRDefault="00587D12" w:rsidP="009F095F">
      <w:pPr>
        <w:ind w:left="2880" w:hanging="720"/>
      </w:pPr>
      <w:r w:rsidRPr="00587D12">
        <w:t>A)</w:t>
      </w:r>
      <w:r w:rsidRPr="00587D12">
        <w:tab/>
        <w:t>Corporation applicants must submit a copy of ownership interest in a for-profit corporation with a fully-executed stock certificate, articles of incorporation or corporate agreement.</w:t>
      </w:r>
    </w:p>
    <w:p w14:paraId="497788B1" w14:textId="77777777" w:rsidR="00587D12" w:rsidRPr="00587D12" w:rsidRDefault="00587D12" w:rsidP="00FC0596"/>
    <w:p w14:paraId="09C3BDA7" w14:textId="3BB34B04" w:rsidR="00587D12" w:rsidRPr="00587D12" w:rsidRDefault="00587D12" w:rsidP="009F095F">
      <w:pPr>
        <w:ind w:left="2880" w:hanging="720"/>
      </w:pPr>
      <w:r w:rsidRPr="00587D12">
        <w:t>B)</w:t>
      </w:r>
      <w:r w:rsidRPr="00587D12">
        <w:tab/>
        <w:t>Limited liability company applicants must submit a copy of the limited liability company</w:t>
      </w:r>
      <w:r w:rsidR="00F20C21">
        <w:t>'</w:t>
      </w:r>
      <w:r w:rsidRPr="00587D12">
        <w:t>s articles of organization or the operating agreement.</w:t>
      </w:r>
      <w:r w:rsidR="00760BD0">
        <w:t xml:space="preserve">  If the articles of organization or the operating agreement submitted to the Department does not include a listing of the members of the limited liability company, then the application shall include a notarized statement from a manager of the limited liability company that the applicant is a member of the limited liability company.</w:t>
      </w:r>
    </w:p>
    <w:p w14:paraId="354F70DB" w14:textId="77777777" w:rsidR="00587D12" w:rsidRPr="00587D12" w:rsidRDefault="00587D12" w:rsidP="00FC0596"/>
    <w:p w14:paraId="43A95C72" w14:textId="77777777" w:rsidR="00587D12" w:rsidRPr="00587D12" w:rsidRDefault="00587D12" w:rsidP="009F095F">
      <w:pPr>
        <w:ind w:left="2880" w:hanging="720"/>
      </w:pPr>
      <w:r w:rsidRPr="00587D12">
        <w:t>C)</w:t>
      </w:r>
      <w:r w:rsidRPr="00587D12">
        <w:tab/>
        <w:t>Limited partnerships, limited liability limited partners, and limited liability partnership applicants must submit a copy of the partnership agreement, certificate of partnership or statement of qualification.</w:t>
      </w:r>
    </w:p>
    <w:p w14:paraId="534C67EA" w14:textId="77777777" w:rsidR="00587D12" w:rsidRPr="00587D12" w:rsidRDefault="00587D12" w:rsidP="00FC0596"/>
    <w:p w14:paraId="353B686E" w14:textId="77777777" w:rsidR="00587D12" w:rsidRPr="00587D12" w:rsidRDefault="00587D12" w:rsidP="009F095F">
      <w:pPr>
        <w:ind w:left="2880" w:hanging="720"/>
      </w:pPr>
      <w:r w:rsidRPr="00587D12">
        <w:t>D)</w:t>
      </w:r>
      <w:r w:rsidRPr="00587D12">
        <w:tab/>
        <w:t xml:space="preserve">General partnership applicants must submit a copy of the partnership agreement.  </w:t>
      </w:r>
    </w:p>
    <w:p w14:paraId="4322176E" w14:textId="77777777" w:rsidR="00587D12" w:rsidRPr="00B72C2B" w:rsidRDefault="00587D12" w:rsidP="00FC0596"/>
    <w:p w14:paraId="0DE9BE24" w14:textId="593C6E64" w:rsidR="00B72C2B" w:rsidRPr="00B72C2B" w:rsidRDefault="00587D12" w:rsidP="00B72C2B">
      <w:pPr>
        <w:ind w:left="1440" w:hanging="720"/>
      </w:pPr>
      <w:r w:rsidRPr="00B72C2B">
        <w:t>e)</w:t>
      </w:r>
      <w:r w:rsidRPr="00B72C2B">
        <w:tab/>
      </w:r>
      <w:r w:rsidR="00B72C2B" w:rsidRPr="00B72C2B">
        <w:t xml:space="preserve">For applications made based upon lands owned by a trust, the items listed in </w:t>
      </w:r>
      <w:r w:rsidR="00977257">
        <w:t>s</w:t>
      </w:r>
      <w:r w:rsidR="00326B96">
        <w:t>ubsections (e)</w:t>
      </w:r>
      <w:r w:rsidR="00B72C2B" w:rsidRPr="00B72C2B">
        <w:t xml:space="preserve"> (1) and </w:t>
      </w:r>
      <w:r w:rsidR="00326B96">
        <w:t>(e)</w:t>
      </w:r>
      <w:r w:rsidR="00B72C2B" w:rsidRPr="00B72C2B">
        <w:t>(2) below must be attached to the application upon submittal to the Permit Office.</w:t>
      </w:r>
    </w:p>
    <w:p w14:paraId="5B302320" w14:textId="77777777" w:rsidR="00B72C2B" w:rsidRPr="00B72C2B" w:rsidRDefault="00B72C2B" w:rsidP="00FC0596"/>
    <w:p w14:paraId="60C0575E" w14:textId="77777777" w:rsidR="00B72C2B" w:rsidRPr="00B72C2B" w:rsidRDefault="00B72C2B" w:rsidP="00B72C2B">
      <w:pPr>
        <w:ind w:left="2160" w:hanging="720"/>
      </w:pPr>
      <w:r w:rsidRPr="00B72C2B">
        <w:t>1)</w:t>
      </w:r>
      <w:r>
        <w:tab/>
      </w:r>
      <w:r w:rsidRPr="00B72C2B">
        <w:t>A duly authorized trustee of the trust must sign a notarized statement authorizing, in accordance with their authority under the trust, the applicant to hunt on the trust lands for which a permit is being requested.  This statement must:</w:t>
      </w:r>
    </w:p>
    <w:p w14:paraId="4DE49BB2" w14:textId="77777777" w:rsidR="00B72C2B" w:rsidRPr="00B72C2B" w:rsidRDefault="00B72C2B" w:rsidP="00FC0596"/>
    <w:p w14:paraId="5635E0BE" w14:textId="77777777" w:rsidR="00B72C2B" w:rsidRPr="00B72C2B" w:rsidRDefault="00B72C2B" w:rsidP="00B72C2B">
      <w:pPr>
        <w:ind w:left="2880" w:hanging="720"/>
      </w:pPr>
      <w:r w:rsidRPr="00B72C2B">
        <w:t>A)</w:t>
      </w:r>
      <w:r>
        <w:tab/>
      </w:r>
      <w:r w:rsidRPr="00B72C2B">
        <w:t>identify the applicant as a bona fide current income beneficiary, as defined in Sections 528.10 and 528.20; and</w:t>
      </w:r>
    </w:p>
    <w:p w14:paraId="6BFBB422" w14:textId="77777777" w:rsidR="00B72C2B" w:rsidRPr="00B72C2B" w:rsidRDefault="00B72C2B" w:rsidP="00FC0596"/>
    <w:p w14:paraId="323A77C2" w14:textId="77777777" w:rsidR="00B72C2B" w:rsidRPr="00B72C2B" w:rsidRDefault="00B72C2B" w:rsidP="00B72C2B">
      <w:pPr>
        <w:ind w:left="2880" w:hanging="720"/>
      </w:pPr>
      <w:r w:rsidRPr="00B72C2B">
        <w:t>B)</w:t>
      </w:r>
      <w:r>
        <w:tab/>
      </w:r>
      <w:r w:rsidRPr="00B72C2B">
        <w:t>provide authorization to hunt.</w:t>
      </w:r>
    </w:p>
    <w:p w14:paraId="08112D9D" w14:textId="77777777" w:rsidR="00B72C2B" w:rsidRPr="00B72C2B" w:rsidRDefault="00B72C2B" w:rsidP="00FC0596"/>
    <w:p w14:paraId="160F953D" w14:textId="2791D35E" w:rsidR="00B72C2B" w:rsidRPr="00B72C2B" w:rsidRDefault="00B72C2B" w:rsidP="00B72C2B">
      <w:pPr>
        <w:ind w:left="2160" w:hanging="720"/>
      </w:pPr>
      <w:r w:rsidRPr="00B72C2B">
        <w:t>2)</w:t>
      </w:r>
      <w:r>
        <w:tab/>
      </w:r>
      <w:r w:rsidRPr="00B72C2B">
        <w:t xml:space="preserve">A copy of the trust </w:t>
      </w:r>
      <w:r w:rsidR="00BF0000">
        <w:t xml:space="preserve">documents </w:t>
      </w:r>
      <w:r w:rsidRPr="00B72C2B">
        <w:t>that holds title to the land</w:t>
      </w:r>
      <w:r w:rsidR="00760BD0">
        <w:t>, or a notarized statement from a licensed attorney stating that the applicant is a current income beneficiary of the trust.  All notarized statements shall include the state</w:t>
      </w:r>
      <w:r w:rsidR="00326B96">
        <w:t xml:space="preserve"> license </w:t>
      </w:r>
      <w:r w:rsidR="00760BD0">
        <w:t xml:space="preserve">number of the attorney making the statement and must be dated </w:t>
      </w:r>
      <w:r w:rsidR="00326B96">
        <w:t xml:space="preserve">no more than </w:t>
      </w:r>
      <w:r w:rsidR="00760BD0">
        <w:t xml:space="preserve">90 calendar days </w:t>
      </w:r>
      <w:r w:rsidR="00326B96">
        <w:t xml:space="preserve">before </w:t>
      </w:r>
      <w:r w:rsidR="00760BD0">
        <w:t>the filing of the application</w:t>
      </w:r>
      <w:r w:rsidRPr="00B72C2B">
        <w:t>.</w:t>
      </w:r>
    </w:p>
    <w:p w14:paraId="6EDCF749" w14:textId="77777777" w:rsidR="00B72C2B" w:rsidRPr="00B72C2B" w:rsidRDefault="00B72C2B" w:rsidP="00FC0596"/>
    <w:p w14:paraId="2E079937" w14:textId="77777777" w:rsidR="00587D12" w:rsidRPr="00587D12" w:rsidRDefault="00B72C2B" w:rsidP="009F095F">
      <w:pPr>
        <w:ind w:left="1440" w:hanging="720"/>
      </w:pPr>
      <w:r>
        <w:t>f)</w:t>
      </w:r>
      <w:r>
        <w:tab/>
      </w:r>
      <w:r w:rsidR="00587D12" w:rsidRPr="00587D12">
        <w:t>Application forms are available on the Department</w:t>
      </w:r>
      <w:r w:rsidR="00F20C21">
        <w:t>'</w:t>
      </w:r>
      <w:r w:rsidR="00587D12" w:rsidRPr="00587D12">
        <w:t xml:space="preserve">s website at </w:t>
      </w:r>
      <w:r w:rsidR="00587D12" w:rsidRPr="009F095F">
        <w:t>www.dnr.illinois.gov</w:t>
      </w:r>
      <w:r w:rsidR="00587D12" w:rsidRPr="00587D12">
        <w:t xml:space="preserve"> and in person at One Natural Resources Way</w:t>
      </w:r>
      <w:r w:rsidR="0088344C">
        <w:t>, Springfield</w:t>
      </w:r>
      <w:r w:rsidR="00587D12" w:rsidRPr="00587D12">
        <w:t xml:space="preserve"> IL. </w:t>
      </w:r>
    </w:p>
    <w:p w14:paraId="748DA9D2" w14:textId="77777777" w:rsidR="00587D12" w:rsidRPr="00587D12" w:rsidRDefault="00587D12" w:rsidP="00FC0596"/>
    <w:p w14:paraId="79B8CB21" w14:textId="77777777" w:rsidR="00587D12" w:rsidRPr="00587D12" w:rsidRDefault="00B72C2B" w:rsidP="009F095F">
      <w:pPr>
        <w:ind w:left="1440" w:hanging="720"/>
      </w:pPr>
      <w:r>
        <w:t>g</w:t>
      </w:r>
      <w:r w:rsidR="009F095F">
        <w:t>)</w:t>
      </w:r>
      <w:r w:rsidR="00587D12" w:rsidRPr="00587D12">
        <w:tab/>
        <w:t xml:space="preserve">Applications and accompanying documentation must be mailed to the permit office at: </w:t>
      </w:r>
    </w:p>
    <w:p w14:paraId="4155BC48" w14:textId="77777777" w:rsidR="00587D12" w:rsidRPr="00587D12" w:rsidRDefault="00587D12" w:rsidP="00FC0596"/>
    <w:p w14:paraId="1124E369" w14:textId="77777777" w:rsidR="00587D12" w:rsidRPr="00587D12" w:rsidRDefault="00587D12" w:rsidP="009F095F">
      <w:pPr>
        <w:ind w:left="2160"/>
      </w:pPr>
      <w:r w:rsidRPr="00587D12">
        <w:t xml:space="preserve">Illinois Landowner Permit </w:t>
      </w:r>
    </w:p>
    <w:p w14:paraId="4F34F109" w14:textId="77777777" w:rsidR="00587D12" w:rsidRPr="00587D12" w:rsidRDefault="00587D12" w:rsidP="009F095F">
      <w:pPr>
        <w:ind w:left="2160"/>
      </w:pPr>
      <w:r w:rsidRPr="00587D12">
        <w:t>Illinois Department of Natural Resources</w:t>
      </w:r>
    </w:p>
    <w:p w14:paraId="3D0FC175" w14:textId="77777777" w:rsidR="00587D12" w:rsidRPr="00587D12" w:rsidRDefault="00587D12" w:rsidP="009F095F">
      <w:pPr>
        <w:ind w:left="2160"/>
      </w:pPr>
      <w:r w:rsidRPr="00587D12">
        <w:t>P.O. Box 19227</w:t>
      </w:r>
    </w:p>
    <w:p w14:paraId="207D8185" w14:textId="77777777" w:rsidR="000174EB" w:rsidRDefault="00587D12" w:rsidP="009F095F">
      <w:pPr>
        <w:ind w:left="2160"/>
      </w:pPr>
      <w:r w:rsidRPr="00587D12">
        <w:t>Springfield IL  62794-9227</w:t>
      </w:r>
    </w:p>
    <w:p w14:paraId="09DE80E5" w14:textId="77777777" w:rsidR="00B72C2B" w:rsidRDefault="00B72C2B" w:rsidP="00FC0596"/>
    <w:p w14:paraId="38037FCC" w14:textId="5136E124" w:rsidR="00B72C2B" w:rsidRPr="00587D12" w:rsidRDefault="00760BD0" w:rsidP="00B72C2B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A22EB">
        <w:t>12020</w:t>
      </w:r>
      <w:r w:rsidRPr="00524821">
        <w:t xml:space="preserve">, effective </w:t>
      </w:r>
      <w:r w:rsidR="00DA22EB">
        <w:t>July 29, 2024</w:t>
      </w:r>
      <w:r w:rsidRPr="00524821">
        <w:t>)</w:t>
      </w:r>
    </w:p>
    <w:sectPr w:rsidR="00B72C2B" w:rsidRPr="00587D1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E5E66" w14:textId="77777777" w:rsidR="00587D12" w:rsidRDefault="00587D12">
      <w:r>
        <w:separator/>
      </w:r>
    </w:p>
  </w:endnote>
  <w:endnote w:type="continuationSeparator" w:id="0">
    <w:p w14:paraId="31AFEC6F" w14:textId="77777777" w:rsidR="00587D12" w:rsidRDefault="0058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8E32" w14:textId="77777777" w:rsidR="00587D12" w:rsidRDefault="00587D12">
      <w:r>
        <w:separator/>
      </w:r>
    </w:p>
  </w:footnote>
  <w:footnote w:type="continuationSeparator" w:id="0">
    <w:p w14:paraId="34750DC3" w14:textId="77777777" w:rsidR="00587D12" w:rsidRDefault="00587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5CE"/>
    <w:multiLevelType w:val="hybridMultilevel"/>
    <w:tmpl w:val="81CCFD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59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B96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7DA"/>
    <w:rsid w:val="004E49DF"/>
    <w:rsid w:val="004E513F"/>
    <w:rsid w:val="004F077B"/>
    <w:rsid w:val="005001C5"/>
    <w:rsid w:val="005039E7"/>
    <w:rsid w:val="0050660E"/>
    <w:rsid w:val="005109B5"/>
    <w:rsid w:val="005119C1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D12"/>
    <w:rsid w:val="005901D4"/>
    <w:rsid w:val="005948A7"/>
    <w:rsid w:val="005A2494"/>
    <w:rsid w:val="005A3F43"/>
    <w:rsid w:val="005A73F7"/>
    <w:rsid w:val="005B2917"/>
    <w:rsid w:val="005C3EA0"/>
    <w:rsid w:val="005C7438"/>
    <w:rsid w:val="005D35F3"/>
    <w:rsid w:val="005E03A7"/>
    <w:rsid w:val="005E3D55"/>
    <w:rsid w:val="005E5FC0"/>
    <w:rsid w:val="005F1ADC"/>
    <w:rsid w:val="005F2891"/>
    <w:rsid w:val="005F61A9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03BF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BD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44C"/>
    <w:rsid w:val="00883D59"/>
    <w:rsid w:val="0088496F"/>
    <w:rsid w:val="00884C49"/>
    <w:rsid w:val="008858C6"/>
    <w:rsid w:val="00886FB6"/>
    <w:rsid w:val="008923A8"/>
    <w:rsid w:val="00897EA5"/>
    <w:rsid w:val="008B318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725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95F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E40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2C2B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000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2EB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7DC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C9B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C21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596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349B1"/>
  <w15:chartTrackingRefBased/>
  <w15:docId w15:val="{4F6F40E6-B04E-44EE-A52C-5E5DD9E4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semiHidden/>
    <w:unhideWhenUsed/>
    <w:rsid w:val="00587D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7D12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2024-07-24T13:18:00Z</dcterms:created>
  <dcterms:modified xsi:type="dcterms:W3CDTF">2024-08-09T15:08:00Z</dcterms:modified>
</cp:coreProperties>
</file>