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367A" w14:textId="77777777" w:rsidR="003E3A7B" w:rsidRDefault="003E3A7B" w:rsidP="00DA0FEE">
      <w:pPr>
        <w:rPr>
          <w:b/>
          <w:bCs/>
        </w:rPr>
      </w:pPr>
    </w:p>
    <w:p w14:paraId="5BE1CD92" w14:textId="66ADB87B" w:rsidR="00DA0FEE" w:rsidRPr="00DA0FEE" w:rsidRDefault="00DA0FEE" w:rsidP="00DA0FEE">
      <w:r w:rsidRPr="00DA0FEE">
        <w:rPr>
          <w:b/>
          <w:bCs/>
        </w:rPr>
        <w:t xml:space="preserve">Section </w:t>
      </w:r>
      <w:proofErr w:type="gramStart"/>
      <w:r w:rsidRPr="00DA0FEE">
        <w:rPr>
          <w:b/>
          <w:bCs/>
        </w:rPr>
        <w:t>135.50  Registration</w:t>
      </w:r>
      <w:proofErr w:type="gramEnd"/>
      <w:r w:rsidRPr="00DA0FEE">
        <w:t xml:space="preserve"> </w:t>
      </w:r>
    </w:p>
    <w:p w14:paraId="00982EB6" w14:textId="77777777" w:rsidR="00DA0FEE" w:rsidRPr="00656D4A" w:rsidRDefault="00DA0FEE" w:rsidP="00656D4A"/>
    <w:p w14:paraId="7DE0A2A4" w14:textId="36DB40A5" w:rsidR="00656D4A" w:rsidRPr="00656D4A" w:rsidRDefault="00656D4A" w:rsidP="00656D4A">
      <w:pPr>
        <w:ind w:left="1440" w:hanging="720"/>
      </w:pPr>
      <w:r w:rsidRPr="00656D4A">
        <w:t>a)</w:t>
      </w:r>
      <w:r w:rsidRPr="00656D4A">
        <w:tab/>
        <w:t xml:space="preserve">The owner or primary operator of a vehicle using the OHV site must register at the site by completing the Department's Registration Form and Release of Liability and Indemnity Agreement (Form) each time they obtain a Usage Permit.  Failure to do so is a petty offense, see 20 </w:t>
      </w:r>
      <w:proofErr w:type="spellStart"/>
      <w:r w:rsidRPr="00656D4A">
        <w:t>ILCS</w:t>
      </w:r>
      <w:proofErr w:type="spellEnd"/>
      <w:r w:rsidRPr="00656D4A">
        <w:t xml:space="preserve"> 862/38.</w:t>
      </w:r>
      <w:r w:rsidRPr="00656D4A" w:rsidDel="00E92F0F">
        <w:t xml:space="preserve"> </w:t>
      </w:r>
      <w:r w:rsidRPr="00656D4A">
        <w:t xml:space="preserve"> The form shall include, for all persons that may use or operate the OHV, ATV, or OHM at the site that day, the</w:t>
      </w:r>
      <w:r w:rsidR="004F7DF6">
        <w:t xml:space="preserve"> following information</w:t>
      </w:r>
      <w:r w:rsidRPr="00656D4A">
        <w:t>:</w:t>
      </w:r>
    </w:p>
    <w:p w14:paraId="2DCC6C49" w14:textId="77777777" w:rsidR="00656D4A" w:rsidRPr="00656D4A" w:rsidRDefault="00656D4A" w:rsidP="00656D4A"/>
    <w:p w14:paraId="1662E5FE" w14:textId="6A63433F" w:rsidR="00656D4A" w:rsidRPr="00656D4A" w:rsidRDefault="00656D4A" w:rsidP="00477F99">
      <w:pPr>
        <w:ind w:left="2160" w:hanging="720"/>
      </w:pPr>
      <w:r w:rsidRPr="00656D4A">
        <w:t>1)</w:t>
      </w:r>
      <w:r w:rsidRPr="00656D4A">
        <w:tab/>
        <w:t>name;</w:t>
      </w:r>
    </w:p>
    <w:p w14:paraId="6B1E00F6" w14:textId="77777777" w:rsidR="00656D4A" w:rsidRPr="00656D4A" w:rsidRDefault="00656D4A" w:rsidP="00656D4A"/>
    <w:p w14:paraId="7917C657" w14:textId="7D17BD5F" w:rsidR="00656D4A" w:rsidRPr="00656D4A" w:rsidRDefault="00656D4A" w:rsidP="00477F99">
      <w:pPr>
        <w:ind w:left="2160" w:hanging="720"/>
      </w:pPr>
      <w:r w:rsidRPr="00656D4A">
        <w:t>2)</w:t>
      </w:r>
      <w:r w:rsidRPr="00656D4A">
        <w:tab/>
        <w:t xml:space="preserve">date of birth; and </w:t>
      </w:r>
    </w:p>
    <w:p w14:paraId="2020E3E1" w14:textId="77777777" w:rsidR="00656D4A" w:rsidRPr="00656D4A" w:rsidRDefault="00656D4A" w:rsidP="00656D4A"/>
    <w:p w14:paraId="28D2F459" w14:textId="034D2EEE" w:rsidR="00656D4A" w:rsidRPr="00656D4A" w:rsidRDefault="00656D4A" w:rsidP="00656D4A">
      <w:pPr>
        <w:ind w:left="2160" w:hanging="720"/>
      </w:pPr>
      <w:r w:rsidRPr="00656D4A">
        <w:t>3)</w:t>
      </w:r>
      <w:r w:rsidRPr="00656D4A">
        <w:tab/>
        <w:t xml:space="preserve">proof that all </w:t>
      </w:r>
      <w:r w:rsidR="004F7DF6">
        <w:t>the individuals</w:t>
      </w:r>
      <w:r w:rsidRPr="00656D4A">
        <w:t xml:space="preserve"> listed </w:t>
      </w:r>
      <w:r w:rsidR="004F7DF6">
        <w:t xml:space="preserve">on the form </w:t>
      </w:r>
      <w:r w:rsidRPr="00656D4A">
        <w:t>over the age of 16 are in possession of a valid driver</w:t>
      </w:r>
      <w:r>
        <w:t>'</w:t>
      </w:r>
      <w:r w:rsidRPr="00656D4A">
        <w:t xml:space="preserve">s license. </w:t>
      </w:r>
    </w:p>
    <w:p w14:paraId="3FF4CA5B" w14:textId="77777777" w:rsidR="00656D4A" w:rsidRPr="00656D4A" w:rsidRDefault="00656D4A" w:rsidP="00656D4A"/>
    <w:p w14:paraId="6944B955" w14:textId="5B44C943" w:rsidR="00DA0FEE" w:rsidRPr="00656D4A" w:rsidRDefault="00656D4A" w:rsidP="00656D4A">
      <w:pPr>
        <w:ind w:left="1440" w:hanging="720"/>
      </w:pPr>
      <w:r w:rsidRPr="00656D4A">
        <w:t>b)</w:t>
      </w:r>
      <w:r w:rsidRPr="00656D4A">
        <w:tab/>
        <w:t xml:space="preserve">The form shall be provided by the Department and shall be available at the site and by electronic means. All forms must be delivered to Department before a vehicle is allowed to be operated on the OHV </w:t>
      </w:r>
      <w:r w:rsidR="003A54D0">
        <w:t>s</w:t>
      </w:r>
      <w:r w:rsidRPr="00656D4A">
        <w:t xml:space="preserve">ite each day.  </w:t>
      </w:r>
    </w:p>
    <w:sectPr w:rsidR="00DA0FEE" w:rsidRPr="00656D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993F5" w14:textId="77777777" w:rsidR="00DA0FEE" w:rsidRDefault="00DA0FEE">
      <w:r>
        <w:separator/>
      </w:r>
    </w:p>
  </w:endnote>
  <w:endnote w:type="continuationSeparator" w:id="0">
    <w:p w14:paraId="1370FEEA" w14:textId="77777777" w:rsidR="00DA0FEE" w:rsidRDefault="00DA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0DB3" w14:textId="77777777" w:rsidR="00DA0FEE" w:rsidRDefault="00DA0FEE">
      <w:r>
        <w:separator/>
      </w:r>
    </w:p>
  </w:footnote>
  <w:footnote w:type="continuationSeparator" w:id="0">
    <w:p w14:paraId="0BFF5779" w14:textId="77777777" w:rsidR="00DA0FEE" w:rsidRDefault="00DA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E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4D0"/>
    <w:rsid w:val="003A6E65"/>
    <w:rsid w:val="003B419A"/>
    <w:rsid w:val="003B5138"/>
    <w:rsid w:val="003B78C5"/>
    <w:rsid w:val="003C07D2"/>
    <w:rsid w:val="003D0D44"/>
    <w:rsid w:val="003D12E4"/>
    <w:rsid w:val="003D4D4A"/>
    <w:rsid w:val="003E3A7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77F99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7DF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D4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3D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5C2E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0FE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7029B8"/>
  <w15:chartTrackingRefBased/>
  <w15:docId w15:val="{1DD9516C-1059-4AF1-B1D0-6019E9EFF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686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8</cp:revision>
  <dcterms:created xsi:type="dcterms:W3CDTF">2022-12-09T17:40:00Z</dcterms:created>
  <dcterms:modified xsi:type="dcterms:W3CDTF">2024-04-12T14:22:00Z</dcterms:modified>
</cp:coreProperties>
</file>