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3F" w:rsidRDefault="00690B3F" w:rsidP="00690B3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DB5F51" w:rsidRDefault="00DB5F51" w:rsidP="009C7639">
      <w:pPr>
        <w:widowControl w:val="0"/>
        <w:autoSpaceDE w:val="0"/>
        <w:autoSpaceDN w:val="0"/>
        <w:adjustRightInd w:val="0"/>
      </w:pPr>
    </w:p>
    <w:p w:rsidR="002D5A1D" w:rsidRDefault="002D5A1D" w:rsidP="009C763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E01DA" w:rsidRDefault="003E01DA" w:rsidP="009C7639">
      <w:pPr>
        <w:widowControl w:val="0"/>
        <w:autoSpaceDE w:val="0"/>
        <w:autoSpaceDN w:val="0"/>
        <w:adjustRightInd w:val="0"/>
        <w:ind w:left="1200" w:hanging="1200"/>
      </w:pPr>
      <w:r>
        <w:t>110.1</w:t>
      </w:r>
      <w:r>
        <w:tab/>
        <w:t>Definitions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200" w:hanging="1200"/>
      </w:pPr>
      <w:r>
        <w:t>110.4</w:t>
      </w:r>
      <w:r w:rsidR="009C7639">
        <w:tab/>
      </w:r>
      <w:r w:rsidR="003E01DA">
        <w:t>Department Activity Permits, Site</w:t>
      </w:r>
      <w:r>
        <w:t xml:space="preserve"> Charges</w:t>
      </w:r>
      <w:r w:rsidR="003E01DA">
        <w:t>, Facility Usage Fees and Special Events</w:t>
      </w:r>
      <w:r>
        <w:t xml:space="preserve">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200" w:hanging="1200"/>
      </w:pPr>
      <w:r>
        <w:t>110.5</w:t>
      </w:r>
      <w:r w:rsidR="009C7639">
        <w:tab/>
      </w:r>
      <w:r>
        <w:t xml:space="preserve">Unlawful Activities (Repealed)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110.20</w:t>
      </w:r>
      <w:r w:rsidR="009C7639">
        <w:tab/>
      </w:r>
      <w:r>
        <w:t xml:space="preserve">Alcoholic Beverages – Possession, Consumption, Influence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110.30</w:t>
      </w:r>
      <w:r>
        <w:tab/>
        <w:t>Animals – Pets, Dogs, Cats</w:t>
      </w:r>
      <w:r w:rsidR="007945C3">
        <w:t>, Equine;</w:t>
      </w:r>
      <w:r>
        <w:t xml:space="preserve"> Noisy, Vicious, Dangerous Animals</w:t>
      </w:r>
      <w:r w:rsidR="007945C3">
        <w:t>;</w:t>
      </w:r>
      <w:r>
        <w:t xml:space="preserve"> Livestock</w:t>
      </w:r>
      <w:r w:rsidR="007945C3">
        <w:t>;</w:t>
      </w:r>
      <w:r>
        <w:t xml:space="preserve"> Animal Waste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110.40</w:t>
      </w:r>
      <w:r>
        <w:tab/>
        <w:t xml:space="preserve">Boats and Other Watercraft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110.45</w:t>
      </w:r>
      <w:r>
        <w:tab/>
        <w:t xml:space="preserve">Abandoned Watercraft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110.50</w:t>
      </w:r>
      <w:r w:rsidR="009C7639">
        <w:tab/>
      </w:r>
      <w:r>
        <w:t xml:space="preserve">Capacity of Areas – Usage Limitation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110.60</w:t>
      </w:r>
      <w:r>
        <w:tab/>
        <w:t>Camping – Campfires</w:t>
      </w:r>
      <w:r w:rsidR="00501A3F">
        <w:t xml:space="preserve"> − Firewood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110.70</w:t>
      </w:r>
      <w:r>
        <w:tab/>
        <w:t>Destruction of Property – Flora – Fauna – Man-Made and Inanimate Natural</w:t>
      </w:r>
      <w:r w:rsidR="009C7639">
        <w:t xml:space="preserve"> </w:t>
      </w:r>
      <w:r>
        <w:t>Objects</w:t>
      </w:r>
      <w:r w:rsidR="00654BB8">
        <w:t>-</w:t>
      </w:r>
      <w:r>
        <w:t xml:space="preserve">Collection of Artifacts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110.90</w:t>
      </w:r>
      <w:r>
        <w:tab/>
        <w:t>Group</w:t>
      </w:r>
      <w:r w:rsidR="001A40EE">
        <w:t>/</w:t>
      </w:r>
      <w:r>
        <w:t xml:space="preserve">Activity </w:t>
      </w:r>
      <w:r w:rsidR="001A40EE">
        <w:t>Permits</w:t>
      </w:r>
      <w:r w:rsidR="00215FBB">
        <w:t xml:space="preserve"> (Repealed)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110.95</w:t>
      </w:r>
      <w:r>
        <w:tab/>
        <w:t xml:space="preserve">Demonstrations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110.100</w:t>
      </w:r>
      <w:r>
        <w:tab/>
        <w:t xml:space="preserve">Littering </w:t>
      </w:r>
    </w:p>
    <w:p w:rsidR="00E77F2D" w:rsidRDefault="00E77F2D" w:rsidP="009C7639">
      <w:pPr>
        <w:widowControl w:val="0"/>
        <w:autoSpaceDE w:val="0"/>
        <w:autoSpaceDN w:val="0"/>
        <w:adjustRightInd w:val="0"/>
        <w:ind w:left="1197" w:hanging="1197"/>
      </w:pPr>
      <w:r>
        <w:t>110.105</w:t>
      </w:r>
      <w:r>
        <w:tab/>
        <w:t>Scattering of Cremated Human Remains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110.110</w:t>
      </w:r>
      <w:r>
        <w:tab/>
        <w:t xml:space="preserve">Prohibited Fishing Areas – Cleaning of Fish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110.120</w:t>
      </w:r>
      <w:r>
        <w:tab/>
        <w:t xml:space="preserve">Restricted Areas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110.140</w:t>
      </w:r>
      <w:r>
        <w:tab/>
        <w:t xml:space="preserve">Soliciting/Advertising/Renting/Selling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110.150</w:t>
      </w:r>
      <w:r>
        <w:tab/>
        <w:t xml:space="preserve">Swimming/Wading/Diving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110.160</w:t>
      </w:r>
      <w:r>
        <w:tab/>
        <w:t xml:space="preserve">Vehicles – Operation on Roadway – Speed – Parking – Weight Limit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110.165</w:t>
      </w:r>
      <w:r>
        <w:tab/>
        <w:t xml:space="preserve">Bicycles – Operation on Roadway – Designated Trails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110.170</w:t>
      </w:r>
      <w:r>
        <w:tab/>
        <w:t xml:space="preserve">Weapons and Firearms – Display and Use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110.175</w:t>
      </w:r>
      <w:r>
        <w:tab/>
        <w:t xml:space="preserve">Nudity Prohibited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197" w:hanging="1197"/>
      </w:pPr>
      <w:r>
        <w:t>110.180</w:t>
      </w:r>
      <w:r>
        <w:tab/>
        <w:t xml:space="preserve">Violation of Rule </w:t>
      </w:r>
    </w:p>
    <w:p w:rsidR="002D5A1D" w:rsidRDefault="002D5A1D" w:rsidP="009C7639">
      <w:pPr>
        <w:widowControl w:val="0"/>
        <w:autoSpaceDE w:val="0"/>
        <w:autoSpaceDN w:val="0"/>
        <w:adjustRightInd w:val="0"/>
        <w:ind w:left="1200" w:hanging="1200"/>
      </w:pPr>
      <w:r>
        <w:t>110.185</w:t>
      </w:r>
      <w:r>
        <w:tab/>
        <w:t xml:space="preserve">Emergency Modification of Site Rules </w:t>
      </w:r>
    </w:p>
    <w:p w:rsidR="00A75809" w:rsidRDefault="00215FBB" w:rsidP="009C7639">
      <w:pPr>
        <w:widowControl w:val="0"/>
        <w:autoSpaceDE w:val="0"/>
        <w:autoSpaceDN w:val="0"/>
        <w:adjustRightInd w:val="0"/>
        <w:ind w:left="1200" w:hanging="1200"/>
      </w:pPr>
      <w:r>
        <w:t>110</w:t>
      </w:r>
      <w:r w:rsidR="00A75809">
        <w:t>.</w:t>
      </w:r>
      <w:r w:rsidR="00E77F2D">
        <w:t>1</w:t>
      </w:r>
      <w:r w:rsidR="00A75809">
        <w:t>90</w:t>
      </w:r>
      <w:r w:rsidR="00A75809">
        <w:tab/>
        <w:t>Approval of Friends Groups for Department Sites</w:t>
      </w:r>
    </w:p>
    <w:p w:rsidR="00690B3F" w:rsidRDefault="00690B3F" w:rsidP="009C7639">
      <w:pPr>
        <w:widowControl w:val="0"/>
        <w:autoSpaceDE w:val="0"/>
        <w:autoSpaceDN w:val="0"/>
        <w:adjustRightInd w:val="0"/>
        <w:ind w:left="1200" w:hanging="1200"/>
      </w:pP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  <w:jc w:val="center"/>
      </w:pPr>
      <w:r>
        <w:t>SUBPART B:  ADOPT-A-TRAIL</w:t>
      </w:r>
    </w:p>
    <w:p w:rsidR="00690B3F" w:rsidRDefault="00690B3F" w:rsidP="009C7639">
      <w:pPr>
        <w:widowControl w:val="0"/>
        <w:autoSpaceDE w:val="0"/>
        <w:autoSpaceDN w:val="0"/>
        <w:adjustRightInd w:val="0"/>
        <w:ind w:left="1200" w:hanging="1200"/>
      </w:pPr>
    </w:p>
    <w:p w:rsidR="00E77F2D" w:rsidRDefault="00E77F2D" w:rsidP="00690B3F">
      <w:pPr>
        <w:widowControl w:val="0"/>
        <w:autoSpaceDE w:val="0"/>
        <w:autoSpaceDN w:val="0"/>
        <w:adjustRightInd w:val="0"/>
        <w:ind w:left="1200" w:hanging="1200"/>
      </w:pPr>
      <w:r>
        <w:t>Section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110.200</w:t>
      </w:r>
      <w:r>
        <w:tab/>
        <w:t>Purpose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110.210</w:t>
      </w:r>
      <w:r>
        <w:tab/>
        <w:t>Definitions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110.215</w:t>
      </w:r>
      <w:r>
        <w:tab/>
        <w:t>Registration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110.220</w:t>
      </w:r>
      <w:r>
        <w:tab/>
        <w:t>Application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110.225</w:t>
      </w:r>
      <w:r>
        <w:tab/>
        <w:t>Agreements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110.230</w:t>
      </w:r>
      <w:r>
        <w:tab/>
        <w:t>Type of Work Permitted</w:t>
      </w:r>
    </w:p>
    <w:p w:rsidR="00980775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110.235</w:t>
      </w:r>
      <w:r>
        <w:tab/>
        <w:t>Form of Submittal of Adopt-</w:t>
      </w:r>
      <w:r w:rsidR="006D1AE5">
        <w:t>a</w:t>
      </w:r>
      <w:r>
        <w:t>-Trail Applications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110.240</w:t>
      </w:r>
      <w:r>
        <w:tab/>
        <w:t>Department Approval</w:t>
      </w:r>
    </w:p>
    <w:p w:rsidR="00690B3F" w:rsidRDefault="00690B3F" w:rsidP="00690B3F">
      <w:pPr>
        <w:widowControl w:val="0"/>
        <w:autoSpaceDE w:val="0"/>
        <w:autoSpaceDN w:val="0"/>
        <w:adjustRightInd w:val="0"/>
        <w:ind w:left="1200" w:hanging="1200"/>
      </w:pPr>
      <w:r>
        <w:t>110.245</w:t>
      </w:r>
      <w:r>
        <w:tab/>
        <w:t>Coordination</w:t>
      </w:r>
    </w:p>
    <w:p w:rsidR="00690B3F" w:rsidRDefault="00690B3F" w:rsidP="00852703">
      <w:pPr>
        <w:widowControl w:val="0"/>
        <w:autoSpaceDE w:val="0"/>
        <w:autoSpaceDN w:val="0"/>
        <w:adjustRightInd w:val="0"/>
        <w:ind w:left="1200" w:hanging="1200"/>
      </w:pPr>
      <w:r>
        <w:t>110.250</w:t>
      </w:r>
      <w:r>
        <w:tab/>
        <w:t>Volunteer Responsibilities</w:t>
      </w:r>
      <w:bookmarkStart w:id="0" w:name="_GoBack"/>
      <w:bookmarkEnd w:id="0"/>
    </w:p>
    <w:sectPr w:rsidR="00690B3F" w:rsidSect="00095D0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A1D"/>
    <w:rsid w:val="00044590"/>
    <w:rsid w:val="0006751D"/>
    <w:rsid w:val="00095D0F"/>
    <w:rsid w:val="001A40EE"/>
    <w:rsid w:val="00202E8B"/>
    <w:rsid w:val="00215FBB"/>
    <w:rsid w:val="002D5A1D"/>
    <w:rsid w:val="003E01DA"/>
    <w:rsid w:val="00402D55"/>
    <w:rsid w:val="004A0706"/>
    <w:rsid w:val="00501A3F"/>
    <w:rsid w:val="006531D9"/>
    <w:rsid w:val="00654BB8"/>
    <w:rsid w:val="00690B3F"/>
    <w:rsid w:val="006934BC"/>
    <w:rsid w:val="006D1AE5"/>
    <w:rsid w:val="00731792"/>
    <w:rsid w:val="007945C3"/>
    <w:rsid w:val="007A2D8D"/>
    <w:rsid w:val="007D7EBA"/>
    <w:rsid w:val="007E25C1"/>
    <w:rsid w:val="00852703"/>
    <w:rsid w:val="00896562"/>
    <w:rsid w:val="00980775"/>
    <w:rsid w:val="009C7639"/>
    <w:rsid w:val="00A75809"/>
    <w:rsid w:val="00AA3113"/>
    <w:rsid w:val="00B81A44"/>
    <w:rsid w:val="00DB5F51"/>
    <w:rsid w:val="00DE5CA7"/>
    <w:rsid w:val="00E77F2D"/>
    <w:rsid w:val="00FA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8CD16F-D7C4-4D30-BC33-2D1BFB20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1A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3</cp:revision>
  <dcterms:created xsi:type="dcterms:W3CDTF">2021-09-21T15:58:00Z</dcterms:created>
  <dcterms:modified xsi:type="dcterms:W3CDTF">2021-10-08T19:43:00Z</dcterms:modified>
</cp:coreProperties>
</file>