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CAF6" w14:textId="77777777" w:rsidR="00004563" w:rsidRPr="008A61E4" w:rsidRDefault="00004563" w:rsidP="001505AB">
      <w:pPr>
        <w:rPr>
          <w:color w:val="212121"/>
          <w:bdr w:val="none" w:sz="0" w:space="0" w:color="auto" w:frame="1"/>
        </w:rPr>
      </w:pPr>
    </w:p>
    <w:p w14:paraId="5D527653" w14:textId="46C15AED" w:rsidR="001505AB" w:rsidRDefault="003477AA" w:rsidP="001505AB">
      <w:pPr>
        <w:rPr>
          <w:b/>
          <w:bCs/>
          <w:color w:val="212121"/>
          <w:bdr w:val="none" w:sz="0" w:space="0" w:color="auto" w:frame="1"/>
        </w:rPr>
      </w:pPr>
      <w:r>
        <w:rPr>
          <w:b/>
          <w:bCs/>
          <w:color w:val="212121"/>
          <w:bdr w:val="none" w:sz="0" w:space="0" w:color="auto" w:frame="1"/>
        </w:rPr>
        <w:t xml:space="preserve">Section </w:t>
      </w:r>
      <w:r w:rsidR="001505AB">
        <w:rPr>
          <w:b/>
          <w:bCs/>
          <w:color w:val="212121"/>
          <w:bdr w:val="none" w:sz="0" w:space="0" w:color="auto" w:frame="1"/>
        </w:rPr>
        <w:t>710.30  Funding Source</w:t>
      </w:r>
    </w:p>
    <w:p w14:paraId="3F922B4A" w14:textId="77777777" w:rsidR="001505AB" w:rsidRDefault="001505AB" w:rsidP="001505AB">
      <w:pPr>
        <w:rPr>
          <w:color w:val="212121"/>
          <w:bdr w:val="none" w:sz="0" w:space="0" w:color="auto" w:frame="1"/>
        </w:rPr>
      </w:pPr>
    </w:p>
    <w:p w14:paraId="65938741" w14:textId="217E9986" w:rsidR="001505AB" w:rsidRDefault="001505AB" w:rsidP="001505AB">
      <w:pPr>
        <w:rPr>
          <w:color w:val="212121"/>
          <w:bdr w:val="none" w:sz="0" w:space="0" w:color="auto" w:frame="1"/>
        </w:rPr>
      </w:pPr>
      <w:r>
        <w:rPr>
          <w:color w:val="212121"/>
          <w:bdr w:val="none" w:sz="0" w:space="0" w:color="auto" w:frame="1"/>
        </w:rPr>
        <w:t xml:space="preserve">The grant awards described in this Part are contingent upon the availability of funding in the Coal to Solar Energy Storage Initiative Fund [20 </w:t>
      </w:r>
      <w:proofErr w:type="spellStart"/>
      <w:r>
        <w:rPr>
          <w:color w:val="212121"/>
          <w:bdr w:val="none" w:sz="0" w:space="0" w:color="auto" w:frame="1"/>
        </w:rPr>
        <w:t>ILCS</w:t>
      </w:r>
      <w:proofErr w:type="spellEnd"/>
      <w:r>
        <w:rPr>
          <w:color w:val="212121"/>
          <w:bdr w:val="none" w:sz="0" w:space="0" w:color="auto" w:frame="1"/>
        </w:rPr>
        <w:t xml:space="preserve"> 3855/1-75(c-5)(10)(A)], which is funded by the Coal to Solar Energy Storage Initiative Charge [20 </w:t>
      </w:r>
      <w:proofErr w:type="spellStart"/>
      <w:r>
        <w:rPr>
          <w:color w:val="212121"/>
          <w:bdr w:val="none" w:sz="0" w:space="0" w:color="auto" w:frame="1"/>
        </w:rPr>
        <w:t>ILCS</w:t>
      </w:r>
      <w:proofErr w:type="spellEnd"/>
      <w:r>
        <w:rPr>
          <w:color w:val="212121"/>
          <w:bdr w:val="none" w:sz="0" w:space="0" w:color="auto" w:frame="1"/>
        </w:rPr>
        <w:t xml:space="preserve"> 3855/1-75(c-5)(9)]. </w:t>
      </w:r>
      <w:r>
        <w:rPr>
          <w:i/>
          <w:iCs/>
          <w:color w:val="212121"/>
          <w:bdr w:val="none" w:sz="0" w:space="0" w:color="auto" w:frame="1"/>
        </w:rPr>
        <w:t>The Department shall utilize up to $280,500,000 in the Coal to Solar and Energy Storage Initiative Fund for grants</w:t>
      </w:r>
      <w:r>
        <w:rPr>
          <w:color w:val="212121"/>
          <w:bdr w:val="none" w:sz="0" w:space="0" w:color="auto" w:frame="1"/>
        </w:rPr>
        <w:t xml:space="preserve"> to qualified applicants</w:t>
      </w:r>
      <w:r w:rsidR="000C4E69">
        <w:rPr>
          <w:color w:val="212121"/>
          <w:bdr w:val="none" w:sz="0" w:space="0" w:color="auto" w:frame="1"/>
        </w:rPr>
        <w:t>.</w:t>
      </w:r>
      <w:r>
        <w:rPr>
          <w:color w:val="212121"/>
          <w:bdr w:val="none" w:sz="0" w:space="0" w:color="auto" w:frame="1"/>
        </w:rPr>
        <w:t xml:space="preserve"> [20 </w:t>
      </w:r>
      <w:proofErr w:type="spellStart"/>
      <w:r>
        <w:rPr>
          <w:color w:val="212121"/>
          <w:bdr w:val="none" w:sz="0" w:space="0" w:color="auto" w:frame="1"/>
        </w:rPr>
        <w:t>ILCS</w:t>
      </w:r>
      <w:proofErr w:type="spellEnd"/>
      <w:r>
        <w:rPr>
          <w:color w:val="212121"/>
          <w:bdr w:val="none" w:sz="0" w:space="0" w:color="auto" w:frame="1"/>
        </w:rPr>
        <w:t xml:space="preserve"> 3855/1-75(c-5)(10)(C)]</w:t>
      </w:r>
    </w:p>
    <w:sectPr w:rsidR="001505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802F" w14:textId="77777777" w:rsidR="00167805" w:rsidRDefault="00167805">
      <w:r>
        <w:separator/>
      </w:r>
    </w:p>
  </w:endnote>
  <w:endnote w:type="continuationSeparator" w:id="0">
    <w:p w14:paraId="6A83ADE2" w14:textId="77777777" w:rsidR="00167805" w:rsidRDefault="0016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D85A" w14:textId="77777777" w:rsidR="00167805" w:rsidRDefault="00167805">
      <w:r>
        <w:separator/>
      </w:r>
    </w:p>
  </w:footnote>
  <w:footnote w:type="continuationSeparator" w:id="0">
    <w:p w14:paraId="3D4B0E56" w14:textId="77777777" w:rsidR="00167805" w:rsidRDefault="0016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05"/>
    <w:rsid w:val="00000AED"/>
    <w:rsid w:val="00001F1D"/>
    <w:rsid w:val="00003CEF"/>
    <w:rsid w:val="00004563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E6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5A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80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477AA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1E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EFF46"/>
  <w15:chartTrackingRefBased/>
  <w15:docId w15:val="{786D6BDB-5015-4FE9-BD61-61F7986F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5A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6</cp:revision>
  <dcterms:created xsi:type="dcterms:W3CDTF">2023-01-23T15:41:00Z</dcterms:created>
  <dcterms:modified xsi:type="dcterms:W3CDTF">2024-08-09T15:16:00Z</dcterms:modified>
</cp:coreProperties>
</file>