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56E1A" w:rsidRPr="004B1668" w:rsidRDefault="00D56E1A" w:rsidP="00D56E1A">
      <w:pPr>
        <w:rPr>
          <w:b/>
        </w:rPr>
      </w:pPr>
      <w:r w:rsidRPr="004B1668">
        <w:rPr>
          <w:b/>
        </w:rPr>
        <w:t>Section 521.40  Eligibility Determination</w:t>
      </w:r>
    </w:p>
    <w:p w:rsidR="00D56E1A" w:rsidRPr="004B1668" w:rsidRDefault="00D56E1A" w:rsidP="00D56E1A"/>
    <w:p w:rsidR="00D56E1A" w:rsidRPr="004B1668" w:rsidRDefault="00D56E1A" w:rsidP="00D56E1A">
      <w:pPr>
        <w:ind w:left="1440" w:hanging="720"/>
      </w:pPr>
      <w:r>
        <w:t>a)</w:t>
      </w:r>
      <w:r>
        <w:tab/>
        <w:t>Any t</w:t>
      </w:r>
      <w:r w:rsidRPr="004B1668">
        <w:t xml:space="preserve">axpayer that owns or operates a data center in the State of Illinois, or a data center to be constructed and is planned to be located in the State of Illinois, may be an </w:t>
      </w:r>
      <w:r>
        <w:t>"a</w:t>
      </w:r>
      <w:r w:rsidRPr="004B1668">
        <w:t>pplicant</w:t>
      </w:r>
      <w:r>
        <w:t>"</w:t>
      </w:r>
      <w:r w:rsidRPr="004B1668">
        <w:t>.</w:t>
      </w:r>
    </w:p>
    <w:p w:rsidR="00D56E1A" w:rsidRPr="004B1668" w:rsidRDefault="00D56E1A" w:rsidP="00D56E1A"/>
    <w:p w:rsidR="00D56E1A" w:rsidRPr="004B1668" w:rsidRDefault="00D56E1A" w:rsidP="00D56E1A">
      <w:pPr>
        <w:ind w:left="1440" w:hanging="720"/>
      </w:pPr>
      <w:r>
        <w:t>b)</w:t>
      </w:r>
      <w:r>
        <w:tab/>
        <w:t>A t</w:t>
      </w:r>
      <w:r w:rsidRPr="004B1668">
        <w:t xml:space="preserve">axpayer may not execute more than one </w:t>
      </w:r>
      <w:r>
        <w:t>MOU</w:t>
      </w:r>
      <w:r w:rsidRPr="004B1668">
        <w:t xml:space="preserve"> with respect to a single address or location for the same period of time. This provision does not preclude the </w:t>
      </w:r>
      <w:r>
        <w:t>a</w:t>
      </w:r>
      <w:r w:rsidRPr="004B1668">
        <w:t xml:space="preserve">pplicant from entering into an additional </w:t>
      </w:r>
      <w:r>
        <w:t>MOU</w:t>
      </w:r>
      <w:r w:rsidRPr="004B1668">
        <w:t xml:space="preserve"> after the expiration</w:t>
      </w:r>
      <w:r>
        <w:t xml:space="preserve"> of an earlier MOU to the extent the t</w:t>
      </w:r>
      <w:r w:rsidRPr="004B1668">
        <w:t>axpayer</w:t>
      </w:r>
      <w:r>
        <w:t>'</w:t>
      </w:r>
      <w:r w:rsidRPr="004B1668">
        <w:t xml:space="preserve">s application otherwise satisfies the terms and conditions of the </w:t>
      </w:r>
      <w:r>
        <w:t>Statute</w:t>
      </w:r>
      <w:r w:rsidRPr="004B1668">
        <w:t xml:space="preserve"> and is approved by the Department.</w:t>
      </w:r>
    </w:p>
    <w:p w:rsidR="00D56E1A" w:rsidRPr="004B1668" w:rsidRDefault="00D56E1A" w:rsidP="00D56E1A"/>
    <w:p w:rsidR="00D56E1A" w:rsidRPr="004B1668" w:rsidRDefault="00D56E1A" w:rsidP="00D56E1A">
      <w:pPr>
        <w:ind w:left="1440" w:hanging="720"/>
      </w:pPr>
      <w:r>
        <w:t>c)</w:t>
      </w:r>
      <w:r>
        <w:tab/>
      </w:r>
      <w:r w:rsidRPr="004B1668">
        <w:t xml:space="preserve">In order to qualify for the tax exemptions under Section </w:t>
      </w:r>
      <w:r>
        <w:t>605-</w:t>
      </w:r>
      <w:r w:rsidRPr="004B1668">
        <w:t xml:space="preserve">1025(a) of the </w:t>
      </w:r>
      <w:r>
        <w:t>Statute</w:t>
      </w:r>
      <w:r w:rsidRPr="004B1668">
        <w:t xml:space="preserve">, an </w:t>
      </w:r>
      <w:r>
        <w:t>a</w:t>
      </w:r>
      <w:r w:rsidRPr="004B1668">
        <w:t>pplicant</w:t>
      </w:r>
      <w:r>
        <w:t>'</w:t>
      </w:r>
      <w:r w:rsidRPr="004B1668">
        <w:t>s project</w:t>
      </w:r>
      <w:r>
        <w:t xml:space="preserve"> must meet the definition of a qualifying Illinois data center as defined in Section 521.20.</w:t>
      </w:r>
    </w:p>
    <w:p w:rsidR="00D56E1A" w:rsidRPr="004B1668" w:rsidRDefault="00D56E1A" w:rsidP="00D56E1A"/>
    <w:p w:rsidR="00D56E1A" w:rsidRPr="004B1668" w:rsidRDefault="00D56E1A" w:rsidP="00D56E1A">
      <w:pPr>
        <w:ind w:left="1440" w:hanging="720"/>
      </w:pPr>
      <w:r>
        <w:t>d)</w:t>
      </w:r>
      <w:r>
        <w:tab/>
      </w:r>
      <w:r w:rsidRPr="004B1668">
        <w:t xml:space="preserve">In order to qualify for the tax credits under Section </w:t>
      </w:r>
      <w:r>
        <w:t>605-</w:t>
      </w:r>
      <w:r w:rsidRPr="004B1668">
        <w:t xml:space="preserve">1025(a) of the </w:t>
      </w:r>
      <w:r>
        <w:t>Statute</w:t>
      </w:r>
      <w:r w:rsidRPr="004B1668">
        <w:t>, an applicant</w:t>
      </w:r>
      <w:r>
        <w:t>'</w:t>
      </w:r>
      <w:r w:rsidRPr="004B1668">
        <w:t xml:space="preserve">s project must be approved as a </w:t>
      </w:r>
      <w:r>
        <w:t>q</w:t>
      </w:r>
      <w:r w:rsidRPr="004B1668">
        <w:t xml:space="preserve">ualifying Illinois data center and the new data center must be located </w:t>
      </w:r>
      <w:r>
        <w:t>in an underserved area as defined in Section 521.20.</w:t>
      </w:r>
      <w:bookmarkStart w:id="0" w:name="_GoBack"/>
      <w:bookmarkEnd w:id="0"/>
    </w:p>
    <w:sectPr w:rsidR="00D56E1A" w:rsidRPr="004B16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F4" w:rsidRDefault="009E63F4">
      <w:r>
        <w:separator/>
      </w:r>
    </w:p>
  </w:endnote>
  <w:endnote w:type="continuationSeparator" w:id="0">
    <w:p w:rsidR="009E63F4" w:rsidRDefault="009E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F4" w:rsidRDefault="009E63F4">
      <w:r>
        <w:separator/>
      </w:r>
    </w:p>
  </w:footnote>
  <w:footnote w:type="continuationSeparator" w:id="0">
    <w:p w:rsidR="009E63F4" w:rsidRDefault="009E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3F4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E1A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5E873-C399-40D5-97B7-2B624517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894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2022-03-15T16:57:00Z</dcterms:created>
  <dcterms:modified xsi:type="dcterms:W3CDTF">2022-03-15T16:59:00Z</dcterms:modified>
</cp:coreProperties>
</file>