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45" w:rsidRDefault="00714645" w:rsidP="00714645">
      <w:pPr>
        <w:widowControl w:val="0"/>
        <w:autoSpaceDE w:val="0"/>
        <w:autoSpaceDN w:val="0"/>
        <w:adjustRightInd w:val="0"/>
      </w:pPr>
      <w:bookmarkStart w:id="0" w:name="_GoBack"/>
      <w:bookmarkEnd w:id="0"/>
    </w:p>
    <w:p w:rsidR="00714645" w:rsidRDefault="00714645" w:rsidP="00714645">
      <w:pPr>
        <w:widowControl w:val="0"/>
        <w:autoSpaceDE w:val="0"/>
        <w:autoSpaceDN w:val="0"/>
        <w:adjustRightInd w:val="0"/>
      </w:pPr>
      <w:r>
        <w:rPr>
          <w:b/>
          <w:bCs/>
        </w:rPr>
        <w:t>Section 1402.130  Steward's Deputy</w:t>
      </w:r>
      <w:r>
        <w:t xml:space="preserve"> </w:t>
      </w:r>
    </w:p>
    <w:p w:rsidR="00714645" w:rsidRDefault="00714645" w:rsidP="00714645">
      <w:pPr>
        <w:widowControl w:val="0"/>
        <w:autoSpaceDE w:val="0"/>
        <w:autoSpaceDN w:val="0"/>
        <w:adjustRightInd w:val="0"/>
      </w:pPr>
    </w:p>
    <w:p w:rsidR="00714645" w:rsidRDefault="00714645" w:rsidP="00714645">
      <w:pPr>
        <w:widowControl w:val="0"/>
        <w:autoSpaceDE w:val="0"/>
        <w:autoSpaceDN w:val="0"/>
        <w:adjustRightInd w:val="0"/>
      </w:pPr>
      <w:r>
        <w:t xml:space="preserve">Each steward may appoint a deputy to act for him at any time. If only one steward is present, he shall, if necessary, appoint one or more persons to act with him. If none of the stewards is present, the racing secretary shall designate at least two persons to act during the absence of the stewards, reporting such absence to the Board. </w:t>
      </w:r>
    </w:p>
    <w:sectPr w:rsidR="00714645" w:rsidSect="007146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4645"/>
    <w:rsid w:val="000F3359"/>
    <w:rsid w:val="001678D1"/>
    <w:rsid w:val="004836B2"/>
    <w:rsid w:val="00714645"/>
    <w:rsid w:val="00F6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1402</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1402</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