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7A9F" w14:textId="77777777" w:rsidR="00D31096" w:rsidRDefault="00D31096" w:rsidP="00D31096">
      <w:pPr>
        <w:widowControl w:val="0"/>
        <w:autoSpaceDE w:val="0"/>
        <w:autoSpaceDN w:val="0"/>
        <w:adjustRightInd w:val="0"/>
      </w:pPr>
    </w:p>
    <w:p w14:paraId="63AB151A" w14:textId="4064B871" w:rsidR="00190F4D" w:rsidRDefault="00D31096">
      <w:pPr>
        <w:pStyle w:val="JCARMainSourceNote"/>
      </w:pPr>
      <w:r>
        <w:t>SOURCE:  Published in Rules and Regulations of Harness Racing, (original date not cited in publication); amended October 25, 1973, filed November 26, 1973; amended March 14, 1975, filed and effective March 27, 1975; amended May 9, 1975, filed May 15, 1975; amended at 4 Ill. Reg. 41, p. 164, effective September 26, 1980; codified at 5 Ill. Reg. 10955; amended at 14 Ill. Reg. 17665, effective October 16, 1990; amended at 15 Ill. Reg. 5748, effec</w:t>
      </w:r>
      <w:r w:rsidR="008C3BE6">
        <w:t>tive April 4, 1991</w:t>
      </w:r>
      <w:r w:rsidR="00FF255E">
        <w:t xml:space="preserve">; amended at 31 Ill. Reg. </w:t>
      </w:r>
      <w:r w:rsidR="00263E01">
        <w:t>15099</w:t>
      </w:r>
      <w:r w:rsidR="00FF255E">
        <w:t xml:space="preserve">, effective </w:t>
      </w:r>
      <w:r w:rsidR="00263E01">
        <w:t>November 1, 2007</w:t>
      </w:r>
      <w:r w:rsidR="008E6E55">
        <w:t xml:space="preserve">; </w:t>
      </w:r>
      <w:r w:rsidR="0002470D">
        <w:t>amended</w:t>
      </w:r>
      <w:r w:rsidR="008E6E55">
        <w:t xml:space="preserve"> at 32 Ill. Reg. </w:t>
      </w:r>
      <w:r w:rsidR="006B0FB6">
        <w:t>16498</w:t>
      </w:r>
      <w:r w:rsidR="008E6E55">
        <w:t xml:space="preserve">, effective </w:t>
      </w:r>
      <w:r w:rsidR="006B0FB6">
        <w:t>October 1, 2008</w:t>
      </w:r>
      <w:r w:rsidR="006F6052">
        <w:t xml:space="preserve">; amended at 35 Ill. Reg. </w:t>
      </w:r>
      <w:r w:rsidR="00CF6887">
        <w:t>8504</w:t>
      </w:r>
      <w:r w:rsidR="006F6052">
        <w:t xml:space="preserve">, effective </w:t>
      </w:r>
      <w:r w:rsidR="00CF6887">
        <w:t>May 23, 2011</w:t>
      </w:r>
      <w:r w:rsidR="00190F4D">
        <w:t xml:space="preserve">; amended at 37 Ill. Reg. </w:t>
      </w:r>
      <w:r w:rsidR="00687217">
        <w:t>20406</w:t>
      </w:r>
      <w:r w:rsidR="00190F4D">
        <w:t xml:space="preserve">, effective </w:t>
      </w:r>
      <w:r w:rsidR="00687217">
        <w:t>December 16, 2013</w:t>
      </w:r>
      <w:r w:rsidR="00D2252E" w:rsidRPr="009F5536">
        <w:t>; amended at 4</w:t>
      </w:r>
      <w:r w:rsidR="00D2252E">
        <w:t>8</w:t>
      </w:r>
      <w:r w:rsidR="00D2252E" w:rsidRPr="009F5536">
        <w:t xml:space="preserve"> Ill. Reg. </w:t>
      </w:r>
      <w:r w:rsidR="005C2C1D">
        <w:t>18275</w:t>
      </w:r>
      <w:r w:rsidR="00D2252E" w:rsidRPr="009F5536">
        <w:t xml:space="preserve">, effective </w:t>
      </w:r>
      <w:r w:rsidR="005C2C1D">
        <w:t>December 12, 2024</w:t>
      </w:r>
      <w:r w:rsidR="00190F4D">
        <w:t>.</w:t>
      </w:r>
    </w:p>
    <w:sectPr w:rsidR="00190F4D" w:rsidSect="00D310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096"/>
    <w:rsid w:val="0002470D"/>
    <w:rsid w:val="00101674"/>
    <w:rsid w:val="001678D1"/>
    <w:rsid w:val="00190F4D"/>
    <w:rsid w:val="001A05C5"/>
    <w:rsid w:val="00263E01"/>
    <w:rsid w:val="003F4AB9"/>
    <w:rsid w:val="005C2C1D"/>
    <w:rsid w:val="00687217"/>
    <w:rsid w:val="006B0FB6"/>
    <w:rsid w:val="006F6052"/>
    <w:rsid w:val="008C3BE6"/>
    <w:rsid w:val="008E6E55"/>
    <w:rsid w:val="00CF6887"/>
    <w:rsid w:val="00D2252E"/>
    <w:rsid w:val="00D31096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A86527"/>
  <w15:docId w15:val="{35EB906E-6D6C-4560-A3F7-647CDB08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F2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Harness Racing, (original date not cited in publication); amended October 25, 1</vt:lpstr>
    </vt:vector>
  </TitlesOfParts>
  <Company>State of Illinois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Harness Racing, (original date not cited in publication); amended October 25, 1</dc:title>
  <dc:subject/>
  <dc:creator>Illinois General Assembly</dc:creator>
  <cp:keywords/>
  <dc:description/>
  <cp:lastModifiedBy>Shipley, Melissa A.</cp:lastModifiedBy>
  <cp:revision>7</cp:revision>
  <dcterms:created xsi:type="dcterms:W3CDTF">2012-06-21T21:26:00Z</dcterms:created>
  <dcterms:modified xsi:type="dcterms:W3CDTF">2024-12-26T21:56:00Z</dcterms:modified>
</cp:coreProperties>
</file>