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937" w:rsidRDefault="00AC5937" w:rsidP="00AC59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5937" w:rsidRDefault="00AC5937" w:rsidP="00AC59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433.450  Security Sub-System</w:t>
      </w:r>
      <w:r>
        <w:t xml:space="preserve"> </w:t>
      </w:r>
    </w:p>
    <w:p w:rsidR="00AC5937" w:rsidRDefault="00AC5937" w:rsidP="00AC5937">
      <w:pPr>
        <w:widowControl w:val="0"/>
        <w:autoSpaceDE w:val="0"/>
        <w:autoSpaceDN w:val="0"/>
        <w:adjustRightInd w:val="0"/>
      </w:pPr>
    </w:p>
    <w:p w:rsidR="00AC5937" w:rsidRDefault="00AC5937" w:rsidP="00AC5937">
      <w:pPr>
        <w:widowControl w:val="0"/>
        <w:autoSpaceDE w:val="0"/>
        <w:autoSpaceDN w:val="0"/>
        <w:adjustRightInd w:val="0"/>
      </w:pPr>
      <w:proofErr w:type="spellStart"/>
      <w:r>
        <w:t>Totalizator</w:t>
      </w:r>
      <w:proofErr w:type="spellEnd"/>
      <w:r>
        <w:t xml:space="preserve"> program operation shall be under the control of a software security sub-system. </w:t>
      </w:r>
    </w:p>
    <w:p w:rsidR="000A598C" w:rsidRDefault="000A598C" w:rsidP="00AC5937">
      <w:pPr>
        <w:widowControl w:val="0"/>
        <w:autoSpaceDE w:val="0"/>
        <w:autoSpaceDN w:val="0"/>
        <w:adjustRightInd w:val="0"/>
      </w:pPr>
    </w:p>
    <w:p w:rsidR="00AC5937" w:rsidRDefault="00AC5937" w:rsidP="00AC593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sub-system shall have the ability to validate used sign-on data entered through a T.I.M. and use table lock-up techniques to determine which functions the user is permitted to perform when the </w:t>
      </w:r>
      <w:proofErr w:type="spellStart"/>
      <w:r>
        <w:t>totalizators</w:t>
      </w:r>
      <w:proofErr w:type="spellEnd"/>
      <w:r>
        <w:t xml:space="preserve"> are in use. </w:t>
      </w:r>
    </w:p>
    <w:p w:rsidR="000A598C" w:rsidRDefault="000A598C" w:rsidP="00AC5937">
      <w:pPr>
        <w:widowControl w:val="0"/>
        <w:autoSpaceDE w:val="0"/>
        <w:autoSpaceDN w:val="0"/>
        <w:adjustRightInd w:val="0"/>
        <w:ind w:left="1440" w:hanging="720"/>
      </w:pPr>
    </w:p>
    <w:p w:rsidR="00AC5937" w:rsidRDefault="00AC5937" w:rsidP="00AC593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security sub-system shall record on the system log file any attempt to:   </w:t>
      </w:r>
    </w:p>
    <w:p w:rsidR="000A598C" w:rsidRDefault="000A598C" w:rsidP="00AC5937">
      <w:pPr>
        <w:widowControl w:val="0"/>
        <w:autoSpaceDE w:val="0"/>
        <w:autoSpaceDN w:val="0"/>
        <w:adjustRightInd w:val="0"/>
        <w:ind w:left="2160" w:hanging="720"/>
      </w:pPr>
    </w:p>
    <w:p w:rsidR="00AC5937" w:rsidRDefault="00AC5937" w:rsidP="00AC593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stop execution of the system </w:t>
      </w:r>
    </w:p>
    <w:p w:rsidR="000A598C" w:rsidRDefault="000A598C" w:rsidP="00AC5937">
      <w:pPr>
        <w:widowControl w:val="0"/>
        <w:autoSpaceDE w:val="0"/>
        <w:autoSpaceDN w:val="0"/>
        <w:adjustRightInd w:val="0"/>
        <w:ind w:left="2160" w:hanging="720"/>
      </w:pPr>
    </w:p>
    <w:p w:rsidR="00AC5937" w:rsidRDefault="00AC5937" w:rsidP="00AC593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alter the contents of the memory or auxiliary storage device, or </w:t>
      </w:r>
    </w:p>
    <w:p w:rsidR="000A598C" w:rsidRDefault="000A598C" w:rsidP="00AC5937">
      <w:pPr>
        <w:widowControl w:val="0"/>
        <w:autoSpaceDE w:val="0"/>
        <w:autoSpaceDN w:val="0"/>
        <w:adjustRightInd w:val="0"/>
        <w:ind w:left="2160" w:hanging="720"/>
      </w:pPr>
    </w:p>
    <w:p w:rsidR="00AC5937" w:rsidRDefault="00AC5937" w:rsidP="00AC593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modify the sequence of instructions within the computer(s). </w:t>
      </w:r>
    </w:p>
    <w:sectPr w:rsidR="00AC5937" w:rsidSect="00AC59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5937"/>
    <w:rsid w:val="000828F3"/>
    <w:rsid w:val="000A598C"/>
    <w:rsid w:val="000B779F"/>
    <w:rsid w:val="001678D1"/>
    <w:rsid w:val="007C418F"/>
    <w:rsid w:val="00AC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433</vt:lpstr>
    </vt:vector>
  </TitlesOfParts>
  <Company>State of Illinois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433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