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A5" w:rsidRDefault="00E463A5" w:rsidP="00E463A5">
      <w:pPr>
        <w:widowControl w:val="0"/>
        <w:autoSpaceDE w:val="0"/>
        <w:autoSpaceDN w:val="0"/>
        <w:adjustRightInd w:val="0"/>
      </w:pPr>
      <w:bookmarkStart w:id="0" w:name="_GoBack"/>
      <w:bookmarkEnd w:id="0"/>
    </w:p>
    <w:p w:rsidR="00E463A5" w:rsidRDefault="00E463A5" w:rsidP="00E463A5">
      <w:pPr>
        <w:widowControl w:val="0"/>
        <w:autoSpaceDE w:val="0"/>
        <w:autoSpaceDN w:val="0"/>
        <w:adjustRightInd w:val="0"/>
      </w:pPr>
      <w:r>
        <w:rPr>
          <w:b/>
          <w:bCs/>
        </w:rPr>
        <w:t>Section 206.20  Board Meeting Agenda</w:t>
      </w:r>
      <w:r>
        <w:t xml:space="preserve"> </w:t>
      </w:r>
    </w:p>
    <w:p w:rsidR="00E463A5" w:rsidRDefault="00E463A5" w:rsidP="00E463A5">
      <w:pPr>
        <w:widowControl w:val="0"/>
        <w:autoSpaceDE w:val="0"/>
        <w:autoSpaceDN w:val="0"/>
        <w:adjustRightInd w:val="0"/>
      </w:pPr>
    </w:p>
    <w:p w:rsidR="00E463A5" w:rsidRDefault="00E463A5" w:rsidP="00E463A5">
      <w:pPr>
        <w:widowControl w:val="0"/>
        <w:autoSpaceDE w:val="0"/>
        <w:autoSpaceDN w:val="0"/>
        <w:adjustRightInd w:val="0"/>
        <w:ind w:left="1440" w:hanging="720"/>
      </w:pPr>
      <w:r>
        <w:t>a)</w:t>
      </w:r>
      <w:r>
        <w:tab/>
        <w:t xml:space="preserve">The Board shall prepare for each Board meeting an agenda. The agenda shall constitute notice of the matters to be heard by the Board at that meeting.  Copies of the agenda shall be made available free of charge to all interested persons. </w:t>
      </w:r>
    </w:p>
    <w:p w:rsidR="009768C3" w:rsidRDefault="009768C3" w:rsidP="00E463A5">
      <w:pPr>
        <w:widowControl w:val="0"/>
        <w:autoSpaceDE w:val="0"/>
        <w:autoSpaceDN w:val="0"/>
        <w:adjustRightInd w:val="0"/>
        <w:ind w:left="1440" w:hanging="720"/>
      </w:pPr>
    </w:p>
    <w:p w:rsidR="00E463A5" w:rsidRDefault="00E463A5" w:rsidP="00E463A5">
      <w:pPr>
        <w:widowControl w:val="0"/>
        <w:autoSpaceDE w:val="0"/>
        <w:autoSpaceDN w:val="0"/>
        <w:adjustRightInd w:val="0"/>
        <w:ind w:left="1440" w:hanging="720"/>
      </w:pPr>
      <w:r>
        <w:t>b)</w:t>
      </w:r>
      <w:r>
        <w:tab/>
        <w:t xml:space="preserve">The Board may take action on matters that do not appear on the agenda only if the Board finds that an emergency exists and that such an emergency could not have been anticipated.  However, the Board shall neither amend its Dates Order (e.g., change of dates, change of hours, or matters relating to purses) nor waive the applicability of any of its rules or regulations unless notice of the matter appears on the printed agenda. </w:t>
      </w:r>
    </w:p>
    <w:p w:rsidR="00E463A5" w:rsidRDefault="00E463A5" w:rsidP="00E463A5">
      <w:pPr>
        <w:widowControl w:val="0"/>
        <w:autoSpaceDE w:val="0"/>
        <w:autoSpaceDN w:val="0"/>
        <w:adjustRightInd w:val="0"/>
        <w:ind w:left="1440" w:hanging="720"/>
      </w:pPr>
    </w:p>
    <w:p w:rsidR="00E463A5" w:rsidRDefault="00E463A5" w:rsidP="00E463A5">
      <w:pPr>
        <w:widowControl w:val="0"/>
        <w:autoSpaceDE w:val="0"/>
        <w:autoSpaceDN w:val="0"/>
        <w:adjustRightInd w:val="0"/>
        <w:ind w:left="1440" w:hanging="720"/>
      </w:pPr>
      <w:r>
        <w:t xml:space="preserve">(Source:  Amended at 18 Ill. Reg. 7407, effective April 29, 1994) </w:t>
      </w:r>
    </w:p>
    <w:sectPr w:rsidR="00E463A5" w:rsidSect="00E463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3A5"/>
    <w:rsid w:val="001678D1"/>
    <w:rsid w:val="007D5A01"/>
    <w:rsid w:val="0082291B"/>
    <w:rsid w:val="00920AD1"/>
    <w:rsid w:val="009768C3"/>
    <w:rsid w:val="00E4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206</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206</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