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1A4D" w:rsidRDefault="00041A4D" w:rsidP="00F949C4">
      <w:pPr>
        <w:widowControl w:val="0"/>
        <w:autoSpaceDE w:val="0"/>
        <w:autoSpaceDN w:val="0"/>
        <w:adjustRightInd w:val="0"/>
      </w:pPr>
      <w:bookmarkStart w:id="0" w:name="_GoBack"/>
      <w:bookmarkEnd w:id="0"/>
    </w:p>
    <w:p w:rsidR="00041A4D" w:rsidRDefault="00041A4D" w:rsidP="00F949C4">
      <w:pPr>
        <w:widowControl w:val="0"/>
        <w:autoSpaceDE w:val="0"/>
        <w:autoSpaceDN w:val="0"/>
        <w:adjustRightInd w:val="0"/>
      </w:pPr>
      <w:r>
        <w:rPr>
          <w:b/>
          <w:bCs/>
        </w:rPr>
        <w:t>Section 100.510  Other Documents Required for Filing Adopted Rules</w:t>
      </w:r>
      <w:r>
        <w:t xml:space="preserve"> </w:t>
      </w:r>
    </w:p>
    <w:p w:rsidR="00041A4D" w:rsidRDefault="00041A4D" w:rsidP="00F949C4">
      <w:pPr>
        <w:widowControl w:val="0"/>
        <w:autoSpaceDE w:val="0"/>
        <w:autoSpaceDN w:val="0"/>
        <w:adjustRightInd w:val="0"/>
      </w:pPr>
    </w:p>
    <w:p w:rsidR="00041A4D" w:rsidRDefault="00041A4D" w:rsidP="00F949C4">
      <w:pPr>
        <w:widowControl w:val="0"/>
        <w:autoSpaceDE w:val="0"/>
        <w:autoSpaceDN w:val="0"/>
        <w:adjustRightInd w:val="0"/>
        <w:ind w:left="1440" w:hanging="720"/>
      </w:pPr>
      <w:r>
        <w:t>a)</w:t>
      </w:r>
      <w:r>
        <w:tab/>
        <w:t>Each adopted rule submitted by an agency to the Code Division for filing and publication shall be accompanied by the following:</w:t>
      </w:r>
    </w:p>
    <w:p w:rsidR="006A70A2" w:rsidRDefault="006A70A2" w:rsidP="00F949C4">
      <w:pPr>
        <w:widowControl w:val="0"/>
        <w:autoSpaceDE w:val="0"/>
        <w:autoSpaceDN w:val="0"/>
        <w:adjustRightInd w:val="0"/>
        <w:ind w:left="1440"/>
      </w:pPr>
    </w:p>
    <w:p w:rsidR="00041A4D" w:rsidRDefault="00041A4D" w:rsidP="00F949C4">
      <w:pPr>
        <w:widowControl w:val="0"/>
        <w:autoSpaceDE w:val="0"/>
        <w:autoSpaceDN w:val="0"/>
        <w:adjustRightInd w:val="0"/>
        <w:ind w:left="1440"/>
      </w:pPr>
      <w:r>
        <w:t>1)</w:t>
      </w:r>
      <w:r>
        <w:tab/>
        <w:t xml:space="preserve">An agency certification (See 100.Appendix B, Illustration C); </w:t>
      </w:r>
    </w:p>
    <w:p w:rsidR="006A70A2" w:rsidRDefault="006A70A2" w:rsidP="00F949C4">
      <w:pPr>
        <w:widowControl w:val="0"/>
        <w:autoSpaceDE w:val="0"/>
        <w:autoSpaceDN w:val="0"/>
        <w:adjustRightInd w:val="0"/>
        <w:ind w:left="2160" w:hanging="720"/>
      </w:pPr>
    </w:p>
    <w:p w:rsidR="00041A4D" w:rsidRDefault="00041A4D" w:rsidP="00F949C4">
      <w:pPr>
        <w:widowControl w:val="0"/>
        <w:autoSpaceDE w:val="0"/>
        <w:autoSpaceDN w:val="0"/>
        <w:adjustRightInd w:val="0"/>
        <w:ind w:left="2160" w:hanging="720"/>
      </w:pPr>
      <w:r>
        <w:t>2)</w:t>
      </w:r>
      <w:r>
        <w:tab/>
        <w:t xml:space="preserve">A JCAR Certification of No Objection issued on the rules, or, if JCAR has issued an objection, the agency's response to such objection (see Section 100.440 and 100.Appendix A, Illustration C) and the JCAR certification that the agency has responded to the objection unless the rules are statutorily exempt from JCAR review; </w:t>
      </w:r>
    </w:p>
    <w:p w:rsidR="006A70A2" w:rsidRDefault="006A70A2" w:rsidP="00F949C4">
      <w:pPr>
        <w:widowControl w:val="0"/>
        <w:autoSpaceDE w:val="0"/>
        <w:autoSpaceDN w:val="0"/>
        <w:adjustRightInd w:val="0"/>
        <w:ind w:left="1440"/>
      </w:pPr>
    </w:p>
    <w:p w:rsidR="00041A4D" w:rsidRDefault="00041A4D" w:rsidP="00F949C4">
      <w:pPr>
        <w:widowControl w:val="0"/>
        <w:autoSpaceDE w:val="0"/>
        <w:autoSpaceDN w:val="0"/>
        <w:adjustRightInd w:val="0"/>
        <w:ind w:left="1440"/>
      </w:pPr>
      <w:r>
        <w:t>3)</w:t>
      </w:r>
      <w:r>
        <w:tab/>
        <w:t xml:space="preserve">A cover letter (See Section 100.225); </w:t>
      </w:r>
    </w:p>
    <w:p w:rsidR="006A70A2" w:rsidRDefault="006A70A2" w:rsidP="00F949C4">
      <w:pPr>
        <w:widowControl w:val="0"/>
        <w:autoSpaceDE w:val="0"/>
        <w:autoSpaceDN w:val="0"/>
        <w:adjustRightInd w:val="0"/>
        <w:ind w:left="2160" w:hanging="720"/>
      </w:pPr>
    </w:p>
    <w:p w:rsidR="00041A4D" w:rsidRDefault="00041A4D" w:rsidP="00F949C4">
      <w:pPr>
        <w:widowControl w:val="0"/>
        <w:autoSpaceDE w:val="0"/>
        <w:autoSpaceDN w:val="0"/>
        <w:adjustRightInd w:val="0"/>
        <w:ind w:left="2160" w:hanging="720"/>
      </w:pPr>
      <w:r>
        <w:t>4)</w:t>
      </w:r>
      <w:r>
        <w:tab/>
        <w:t xml:space="preserve">A written copy of the JCAR-agency agreements (See definition of "Agreements" in Section 100.110) issued on the rulemaking resulting from the meeting between JCAR and the agency. </w:t>
      </w:r>
    </w:p>
    <w:p w:rsidR="006A70A2" w:rsidRDefault="006A70A2" w:rsidP="00F949C4">
      <w:pPr>
        <w:widowControl w:val="0"/>
        <w:autoSpaceDE w:val="0"/>
        <w:autoSpaceDN w:val="0"/>
        <w:adjustRightInd w:val="0"/>
        <w:ind w:left="1440" w:hanging="720"/>
      </w:pPr>
    </w:p>
    <w:p w:rsidR="00041A4D" w:rsidRDefault="00041A4D" w:rsidP="00F949C4">
      <w:pPr>
        <w:widowControl w:val="0"/>
        <w:autoSpaceDE w:val="0"/>
        <w:autoSpaceDN w:val="0"/>
        <w:adjustRightInd w:val="0"/>
        <w:ind w:left="1440" w:hanging="720"/>
      </w:pPr>
      <w:r>
        <w:t>b)</w:t>
      </w:r>
      <w:r>
        <w:tab/>
        <w:t xml:space="preserve">In the event JCAR does not issue either a Certification of No Objection or a Statement of Objection and the agency and JCAR have not agreed to an extension of the review period, the agency may submit the rules for adoption after the expiration of the 45-day second notice period without the information required in subsection (a)(2) above. </w:t>
      </w:r>
      <w:r w:rsidR="00F949C4">
        <w:t xml:space="preserve"> </w:t>
      </w:r>
      <w:r>
        <w:t xml:space="preserve">However, this must be stated on the cover letter so that the Index Department will not reject the rules on this technicality. </w:t>
      </w:r>
    </w:p>
    <w:p w:rsidR="006A70A2" w:rsidRDefault="006A70A2" w:rsidP="00F949C4">
      <w:pPr>
        <w:widowControl w:val="0"/>
        <w:autoSpaceDE w:val="0"/>
        <w:autoSpaceDN w:val="0"/>
        <w:adjustRightInd w:val="0"/>
        <w:ind w:left="1440" w:hanging="720"/>
      </w:pPr>
    </w:p>
    <w:p w:rsidR="00041A4D" w:rsidRDefault="00041A4D" w:rsidP="00F949C4">
      <w:pPr>
        <w:widowControl w:val="0"/>
        <w:autoSpaceDE w:val="0"/>
        <w:autoSpaceDN w:val="0"/>
        <w:adjustRightInd w:val="0"/>
        <w:ind w:left="1440" w:hanging="720"/>
      </w:pPr>
      <w:r>
        <w:t>c)</w:t>
      </w:r>
      <w:r>
        <w:tab/>
        <w:t xml:space="preserve">The Index Department does not sign the Certificate of Review and Approval until the rules submitted meet the codification, filing and Register publication requirements outlined in this Part. </w:t>
      </w:r>
      <w:r w:rsidR="00F949C4">
        <w:t xml:space="preserve"> </w:t>
      </w:r>
      <w:r>
        <w:t xml:space="preserve">The original Certificate is filed with the rules, amendments or repealer. </w:t>
      </w:r>
    </w:p>
    <w:p w:rsidR="00041A4D" w:rsidRDefault="00041A4D">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ind w:left="1080" w:hanging="480"/>
      </w:pPr>
    </w:p>
    <w:p w:rsidR="00F0074C" w:rsidRPr="00D55B37" w:rsidRDefault="00F0074C" w:rsidP="00F0074C">
      <w:pPr>
        <w:pStyle w:val="JCARSourceNote"/>
        <w:ind w:firstLine="720"/>
      </w:pPr>
      <w:r w:rsidRPr="00D55B37">
        <w:t xml:space="preserve">(Source:  </w:t>
      </w:r>
      <w:r>
        <w:t>Amended</w:t>
      </w:r>
      <w:r w:rsidRPr="00D55B37">
        <w:t xml:space="preserve"> at </w:t>
      </w:r>
      <w:r>
        <w:t>18</w:t>
      </w:r>
      <w:r w:rsidRPr="00D55B37">
        <w:t xml:space="preserve"> Ill. Reg. </w:t>
      </w:r>
      <w:r>
        <w:t>13067</w:t>
      </w:r>
      <w:r w:rsidRPr="00D55B37">
        <w:t xml:space="preserve">, effective </w:t>
      </w:r>
      <w:r>
        <w:t>August 11, 1994</w:t>
      </w:r>
      <w:r w:rsidRPr="00D55B37">
        <w:t>)</w:t>
      </w:r>
    </w:p>
    <w:sectPr w:rsidR="00F0074C" w:rsidRPr="00D55B37" w:rsidSect="00F949C4">
      <w:pgSz w:w="12240" w:h="15840"/>
      <w:pgMar w:top="1440" w:right="1440" w:bottom="1440" w:left="1440" w:header="720" w:footer="720" w:gutter="0"/>
      <w:cols w:space="720"/>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41A4D"/>
    <w:rsid w:val="00041A4D"/>
    <w:rsid w:val="006A70A2"/>
    <w:rsid w:val="00730219"/>
    <w:rsid w:val="00791171"/>
    <w:rsid w:val="008F4C28"/>
    <w:rsid w:val="009F7CF7"/>
    <w:rsid w:val="00CC6C5B"/>
    <w:rsid w:val="00CD7D7A"/>
    <w:rsid w:val="00F0074C"/>
    <w:rsid w:val="00F949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C6C5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C6C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244</Words>
  <Characters>1391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100</vt:lpstr>
    </vt:vector>
  </TitlesOfParts>
  <Company>State of Illinois</Company>
  <LinksUpToDate>false</LinksUpToDate>
  <CharactersWithSpaces>1632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dc:title>
  <dc:subject/>
  <dc:creator>ThomasVD</dc:creator>
  <cp:keywords/>
  <dc:description/>
  <cp:lastModifiedBy>Roberts, John</cp:lastModifiedBy>
  <cp:revision>3</cp:revision>
  <dcterms:created xsi:type="dcterms:W3CDTF">2012-06-21T18:09:00Z</dcterms:created>
  <dcterms:modified xsi:type="dcterms:W3CDTF">2012-06-21T18:09:00Z</dcterms:modified>
</cp:coreProperties>
</file>